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C5054">
      <w:pPr>
        <w:spacing w:line="240" w:lineRule="auto"/>
        <w:jc w:val="center"/>
        <w:rPr>
          <w:rFonts w:hint="eastAsia" w:ascii="仿宋_GB2312" w:hAnsi="仿宋_GB2312" w:eastAsia="黑体" w:cs="仿宋_GB2312"/>
          <w:b w:val="0"/>
          <w:bCs/>
          <w:i w:val="0"/>
          <w:strike w:val="0"/>
          <w:color w:val="auto"/>
          <w:sz w:val="36"/>
          <w:szCs w:val="32"/>
          <w:u w:val="none"/>
        </w:rPr>
      </w:pPr>
      <w:r>
        <w:rPr>
          <w:rFonts w:hint="eastAsia" w:ascii="仿宋_GB2312" w:hAnsi="仿宋_GB2312" w:eastAsia="黑体" w:cs="仿宋_GB2312"/>
          <w:b w:val="0"/>
          <w:bCs/>
          <w:i w:val="0"/>
          <w:strike w:val="0"/>
          <w:color w:val="auto"/>
          <w:kern w:val="0"/>
          <w:sz w:val="36"/>
          <w:szCs w:val="32"/>
          <w:u w:val="none"/>
          <w:lang w:bidi="ar"/>
        </w:rPr>
        <w:t>承德医学院首届“知校史·明校情”主题讲解大赛获奖名单</w:t>
      </w:r>
    </w:p>
    <w:tbl>
      <w:tblPr>
        <w:tblStyle w:val="3"/>
        <w:tblW w:w="8519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3855"/>
        <w:gridCol w:w="1658"/>
        <w:gridCol w:w="1658"/>
      </w:tblGrid>
      <w:tr w14:paraId="06097D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28A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562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56C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658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DB1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2C59DBB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634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B96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35B1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  玥</w:t>
            </w:r>
          </w:p>
        </w:tc>
        <w:tc>
          <w:tcPr>
            <w:tcW w:w="165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AF1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763F089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FDD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053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C203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白云意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BB2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6D8E1A6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880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8DE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4FA8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成佳梦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CFE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54C0E1B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8B9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0D9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070E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耿薇娇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706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78DCF6C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9F6D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FD4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0AA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默伊煊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DB7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19F0E28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353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106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1B1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郑姿彤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5DA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61D03FE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F03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8F0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0218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王英洁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2A0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76F0BE3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144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663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256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石宇然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919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1CF8CB7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F15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B26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8D6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李邵涵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9EA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342FE09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4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239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385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4D4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生物科学与技术系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E5F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杜涵毅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364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</w:tbl>
    <w:p w14:paraId="2296A2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22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2026-05-19T20:15:44Z</dcterms:created>
  <dc:creator>25876</dc:creator>
  <cp:lastModifiedBy>Serendipity.</cp:lastModifiedBy>
  <dcterms:modified xsi:type="dcterms:W3CDTF">2026-05-19T20:15:57Z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F1DF311025954AE698D19A98ACAE8353_12</vt:lpwstr>
  </property>
</Properties>
</file>