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85688D">
      <w:pPr>
        <w:spacing w:line="44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承德医学院“八秩荣光承医道，医声今朝续华章”红色主题宣讲活动获奖名单</w:t>
      </w:r>
    </w:p>
    <w:tbl>
      <w:tblPr>
        <w:tblStyle w:val="2"/>
        <w:tblW w:w="1417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8"/>
        <w:gridCol w:w="5745"/>
        <w:gridCol w:w="3685"/>
        <w:gridCol w:w="1701"/>
        <w:gridCol w:w="1984"/>
      </w:tblGrid>
      <w:tr w14:paraId="0A4B6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88E03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CEA0E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宣讲题目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BC0D9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院系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233A7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459F2"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奖项</w:t>
            </w:r>
          </w:p>
        </w:tc>
      </w:tr>
      <w:tr w14:paraId="46F88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9EDB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21C7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《八秩风华耀医路，医脉相承续辉煌》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9D80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1F24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李邵涵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8E7F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26A86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92AC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AF56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《不忘血与火，不负光与梦》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5337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4BF0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默伊煊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1B5C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224AD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30C9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78FE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《双甲同辉承薪火，医者初心赴国殇》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8FCA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10A5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王彦童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6F25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0F62A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D808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81D7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《八秩医光映烽火，青春红韵续新章》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E81E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AF69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刘  昕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350E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54625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9934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30C5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《以青春赴使命，以医心续荣光》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C41E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87FB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马欣怡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8C96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50E11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3D101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9EFE2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《红色基因铸医魂，青春奋斗谱新篇》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88CFB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694BBF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施承均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2FC374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3FB76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62AF9F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9C42AE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《薪火八十载，承医铸精诚》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5AFE12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75C5B5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吴超楠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292D3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2C1ED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AB5CA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0EA6C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《溯红色之源，启奋进新程》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21AD1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生物科学与技术系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F9073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王子晔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95CE7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68020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57D2F9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E989B1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《漫漫征程，精神永恒》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F81866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 xml:space="preserve">生物医学工程系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70E3C9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纪宇航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836590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  <w:tr w14:paraId="220F4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C26B7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5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A0E9E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《心承红色魂，医践赤子心》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13A159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C5A1C8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郭云轩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06A5B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优秀宣讲员</w:t>
            </w:r>
          </w:p>
        </w:tc>
      </w:tr>
    </w:tbl>
    <w:p w14:paraId="01FBF2FD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25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2026-05-19T20:19:39Z</dcterms:created>
  <dc:creator>25876</dc:creator>
  <cp:lastModifiedBy>Serendipity.</cp:lastModifiedBy>
  <dcterms:modified xsi:type="dcterms:W3CDTF">2026-05-19T20:19:44Z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A7D5DD2E983540108BA619C0AA1C3E92_12</vt:lpwstr>
  </property>
</Properties>
</file>