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BC52D">
      <w:pPr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附件5：</w:t>
      </w:r>
    </w:p>
    <w:bookmarkEnd w:id="0"/>
    <w:p w14:paraId="0A64DB33"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承德医学院202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年“挑战杯”大学生课外学术科技作品竞赛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院、系赛事组织实施情况评价表</w:t>
      </w:r>
    </w:p>
    <w:tbl>
      <w:tblPr>
        <w:tblStyle w:val="4"/>
        <w:tblpPr w:leftFromText="180" w:rightFromText="180" w:vertAnchor="text" w:horzAnchor="page" w:tblpX="1607" w:tblpY="1012"/>
        <w:tblOverlap w:val="never"/>
        <w:tblW w:w="940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2834"/>
        <w:gridCol w:w="3028"/>
        <w:gridCol w:w="631"/>
        <w:gridCol w:w="1485"/>
      </w:tblGrid>
      <w:tr w14:paraId="7ED234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F5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  <w:lang w:bidi="ar"/>
              </w:rPr>
              <w:t>院、系</w:t>
            </w:r>
          </w:p>
        </w:tc>
        <w:tc>
          <w:tcPr>
            <w:tcW w:w="79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12A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C84E5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46A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院、系学生总数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687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157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评委总数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9667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8F17B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22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参赛学生人数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907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161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参赛学生人数占学生总数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863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940E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158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指导教师人数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F46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D58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校外评委占评委总数总数比例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1D91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4EF37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DBC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参赛项目总数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BCD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67E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推荐团队总数与参赛团队总数比例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D2FE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0CC5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EAB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一级指标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528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二级指标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C50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评分标准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C6D4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分值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C3AE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自评分</w:t>
            </w:r>
          </w:p>
        </w:tc>
      </w:tr>
      <w:tr w14:paraId="7F42B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8B2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院系政策支持</w:t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BAC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是否正式下发竞赛相关工作实施意见、通知等文件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BDC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院、系层面下发正式文件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B0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D6B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6C9FC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E8A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3A6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34E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各年级辅导员单独发文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64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650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38E0B4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803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AD3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834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10B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1D0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314B1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6FB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06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是否制定政策激励师生参与“挑战杯”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E4C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611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8E3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DE636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A43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2E3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4EF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814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788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3C9911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5F7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竞赛组织实施</w:t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BE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周期内是否举办初赛、复赛（复赛以现场答辩为准）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9A0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2B5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BC7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8F2C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2D5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0CD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545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9B9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FE2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0962D2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742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96C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是否有获奖作品公示环节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CF0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523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C59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58A7AE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52C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549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5C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97D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861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AFF01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19E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0C9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是否有监督投诉机制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334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369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BF2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55A7A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471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CA4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0CC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6EA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7C3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6449A7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2CD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院、系赛事参与程度</w:t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F33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参赛学生人数占学生总数比例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36A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10%（含）以上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0C0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25B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422B5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92AA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0BB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BD2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5%(含）-10%（不含）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2E6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C8FA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04191D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17E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FB1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290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2%（含）-5%（不含）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12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DCD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59E991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749C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696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4D2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2%以下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A7A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7058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3EFA5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BD1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0D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校外评委占评委总人数比例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B3A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30%（含）以上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0ED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473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83A81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E33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DA2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42F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20%（含）-30%（不含）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1F5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6F4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F11F0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A25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06F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0DF1">
            <w:pPr>
              <w:widowControl/>
              <w:ind w:firstLine="1050" w:firstLineChars="500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20%以下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E3C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79D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B0CE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9D9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031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参赛项目总数与学生总数比例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F11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1%（含）以上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54C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A9F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0BC443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229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900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45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0.5%（含）-1%（不含）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B0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910C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3AE633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DB8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5EF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E1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0.5%以下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9F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08C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4D840A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76E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评审过程</w:t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503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是否制定《评审规则》并有规范化评审程序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32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880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640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D2990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2B5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243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EE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F4C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F2F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3353AC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FB7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592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是否有规范化评审记录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AB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688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8405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3D5620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DCD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CFA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EFD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841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657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1228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2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B05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竞赛氛围及宣传展示</w:t>
            </w: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58A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媒体宣传情况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DDE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校级媒体报道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DB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79C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27B00F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58F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AD3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1A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院、系级媒体报道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2A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744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12B5FF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A6C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30A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900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755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D8C8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0A8D00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787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2BB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典型参赛学生或作品、指导教师是否得到媒体专项报道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ACB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F88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278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4607F0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56E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5D2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8F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DB9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4D5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57E9A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4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72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E52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是否拍摄竞赛宣传视频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A67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是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351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9629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747532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4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167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ADE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EBA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F6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DC9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086DEF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FE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总分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16B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6C619C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0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7C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院、系意见</w:t>
            </w:r>
          </w:p>
        </w:tc>
        <w:tc>
          <w:tcPr>
            <w:tcW w:w="79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136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以上自评分情况属实。</w:t>
            </w:r>
          </w:p>
          <w:p w14:paraId="2CC612B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  <w:p w14:paraId="1D8F9ED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 xml:space="preserve">                                      （院系公章）</w:t>
            </w:r>
          </w:p>
          <w:p w14:paraId="519A31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 xml:space="preserve">                                      年     月     日</w:t>
            </w:r>
          </w:p>
        </w:tc>
      </w:tr>
    </w:tbl>
    <w:p w14:paraId="3F267356">
      <w:pPr>
        <w:rPr>
          <w:rFonts w:ascii="方正小标宋简体" w:hAnsi="方正小标宋简体" w:eastAsia="方正小标宋简体" w:cs="方正小标宋简体"/>
        </w:rPr>
      </w:pPr>
    </w:p>
    <w:sectPr>
      <w:footerReference r:id="rId3" w:type="default"/>
      <w:pgSz w:w="11906" w:h="16838"/>
      <w:pgMar w:top="1757" w:right="1474" w:bottom="1644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5CE08D-E419-40F9-82CE-2EDED524E9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8861EE3-E474-4A89-BEC2-FA9B242285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F1EE75-D9D6-4F6F-8ABE-FDE851A46D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AC8BA">
    <w:pPr>
      <w:pStyle w:val="2"/>
      <w:jc w:val="center"/>
      <w:rPr>
        <w:rFonts w:asciiTheme="minorEastAsia" w:hAnsiTheme="minorEastAsia" w:cstheme="minorEastAsia"/>
        <w:sz w:val="28"/>
        <w:szCs w:val="44"/>
      </w:rPr>
    </w:pPr>
    <w:r>
      <w:rPr>
        <w:rFonts w:hint="eastAsia" w:asciiTheme="minorEastAsia" w:hAnsiTheme="minorEastAsia" w:cstheme="minorEastAsia"/>
        <w:sz w:val="28"/>
        <w:szCs w:val="44"/>
      </w:rPr>
      <w:t xml:space="preserve">— </w:t>
    </w:r>
    <w:r>
      <w:rPr>
        <w:rFonts w:hint="eastAsia" w:asciiTheme="minorEastAsia" w:hAnsiTheme="minorEastAsia" w:cstheme="minorEastAsia"/>
        <w:sz w:val="28"/>
        <w:szCs w:val="44"/>
      </w:rPr>
      <w:fldChar w:fldCharType="begin"/>
    </w:r>
    <w:r>
      <w:rPr>
        <w:rFonts w:hint="eastAsia" w:asciiTheme="minorEastAsia" w:hAnsiTheme="minorEastAsia" w:cstheme="minorEastAsia"/>
        <w:sz w:val="28"/>
        <w:szCs w:val="44"/>
      </w:rPr>
      <w:instrText xml:space="preserve"> PAGE  \* MERGEFORMAT </w:instrText>
    </w:r>
    <w:r>
      <w:rPr>
        <w:rFonts w:hint="eastAsia" w:asciiTheme="minorEastAsia" w:hAnsiTheme="minorEastAsia" w:cstheme="minorEastAsia"/>
        <w:sz w:val="28"/>
        <w:szCs w:val="44"/>
      </w:rPr>
      <w:fldChar w:fldCharType="separate"/>
    </w:r>
    <w:r>
      <w:rPr>
        <w:rFonts w:asciiTheme="minorEastAsia" w:hAnsiTheme="minorEastAsia" w:cstheme="minorEastAsia"/>
        <w:sz w:val="28"/>
        <w:szCs w:val="44"/>
      </w:rPr>
      <w:t>1</w:t>
    </w:r>
    <w:r>
      <w:rPr>
        <w:rFonts w:hint="eastAsia" w:asciiTheme="minorEastAsia" w:hAnsiTheme="minorEastAsia" w:cstheme="minorEastAsia"/>
        <w:sz w:val="28"/>
        <w:szCs w:val="44"/>
      </w:rPr>
      <w:fldChar w:fldCharType="end"/>
    </w:r>
    <w:r>
      <w:rPr>
        <w:rFonts w:hint="eastAsia" w:asciiTheme="minorEastAsia" w:hAnsiTheme="minorEastAsia" w:cstheme="minorEastAsia"/>
        <w:sz w:val="28"/>
        <w:szCs w:val="4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577F7F"/>
    <w:rsid w:val="00081CCB"/>
    <w:rsid w:val="000C02F5"/>
    <w:rsid w:val="0013331D"/>
    <w:rsid w:val="001B5F6F"/>
    <w:rsid w:val="001C1536"/>
    <w:rsid w:val="00386579"/>
    <w:rsid w:val="00577F7F"/>
    <w:rsid w:val="00A17608"/>
    <w:rsid w:val="00BD1C42"/>
    <w:rsid w:val="00E42D6F"/>
    <w:rsid w:val="00F25EE3"/>
    <w:rsid w:val="03744F56"/>
    <w:rsid w:val="03A37C51"/>
    <w:rsid w:val="068C5297"/>
    <w:rsid w:val="0FBA56C2"/>
    <w:rsid w:val="106F5096"/>
    <w:rsid w:val="131B157F"/>
    <w:rsid w:val="158A198D"/>
    <w:rsid w:val="1EE02971"/>
    <w:rsid w:val="233F48A7"/>
    <w:rsid w:val="25EA1451"/>
    <w:rsid w:val="27E734DA"/>
    <w:rsid w:val="2F5536E4"/>
    <w:rsid w:val="34274A20"/>
    <w:rsid w:val="35454B9F"/>
    <w:rsid w:val="3A4B5E06"/>
    <w:rsid w:val="3A682B38"/>
    <w:rsid w:val="3E3C3ACC"/>
    <w:rsid w:val="3E6C0FA8"/>
    <w:rsid w:val="46D73E42"/>
    <w:rsid w:val="4B254D6D"/>
    <w:rsid w:val="51EE2DD6"/>
    <w:rsid w:val="527D5689"/>
    <w:rsid w:val="52FB6792"/>
    <w:rsid w:val="53E53BEE"/>
    <w:rsid w:val="5A631798"/>
    <w:rsid w:val="65C665BC"/>
    <w:rsid w:val="67C40279"/>
    <w:rsid w:val="6CAD71B3"/>
    <w:rsid w:val="6CDF1C58"/>
    <w:rsid w:val="75CA43B2"/>
    <w:rsid w:val="76692218"/>
    <w:rsid w:val="7A0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567</Characters>
  <Lines>6</Lines>
  <Paragraphs>1</Paragraphs>
  <TotalTime>0</TotalTime>
  <ScaleCrop>false</ScaleCrop>
  <LinksUpToDate>false</LinksUpToDate>
  <CharactersWithSpaces>656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宇</cp:lastModifiedBy>
  <cp:lastPrinted>2020-09-11T02:42:00Z</cp:lastPrinted>
  <dcterms:modified xsi:type="dcterms:W3CDTF">2024-09-26T04:31:19Z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3370522DB63B41A7AEE1E73C6E1CF56D</vt:lpwstr>
  </property>
</Properties>
</file>