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76" w:lineRule="atLeast"/>
      </w:pPr>
      <w:r>
        <w:rPr>
          <w:rFonts w:ascii="楷体_GB2312" w:eastAsia="楷体_GB2312"/>
          <w:sz w:val="30"/>
        </w:rPr>
        <w:t>序号：</w:t>
      </w:r>
      <w:r>
        <w:rPr>
          <w:rFonts w:ascii="楷体_GB2312" w:eastAsia="楷体_GB2312"/>
          <w:sz w:val="30"/>
          <w:u w:val="single"/>
        </w:rPr>
        <w:t xml:space="preserve">           </w:t>
      </w:r>
    </w:p>
    <w:p>
      <w:pPr>
        <w:spacing w:line="391" w:lineRule="atLeast"/>
        <w:rPr>
          <w:rFonts w:ascii="楷体_GB2312" w:eastAsia="楷体_GB2312"/>
          <w:sz w:val="30"/>
          <w:u w:val="single"/>
        </w:rPr>
      </w:pPr>
      <w:r>
        <w:rPr>
          <w:rFonts w:ascii="楷体_GB2312" w:eastAsia="楷体_GB2312"/>
          <w:sz w:val="30"/>
        </w:rPr>
        <w:t>编码：</w:t>
      </w:r>
      <w:r>
        <w:rPr>
          <w:rFonts w:ascii="楷体_GB2312" w:eastAsia="楷体_GB2312"/>
          <w:sz w:val="30"/>
          <w:u w:val="single"/>
        </w:rPr>
        <w:t xml:space="preserve">           </w:t>
      </w:r>
    </w:p>
    <w:p>
      <w:pPr>
        <w:spacing w:line="391" w:lineRule="atLeast"/>
      </w:pPr>
    </w:p>
    <w:p>
      <w:pPr>
        <w:spacing w:line="464" w:lineRule="atLeast"/>
        <w:jc w:val="center"/>
      </w:pPr>
      <w:r>
        <w:rPr>
          <w:rFonts w:hint="eastAsia" w:ascii="黑体" w:eastAsia="黑体"/>
          <w:sz w:val="36"/>
        </w:rPr>
        <w:t>“挑战杯”承德医学院大学生</w:t>
      </w:r>
      <w:r>
        <w:rPr>
          <w:rFonts w:ascii="黑体" w:eastAsia="黑体"/>
          <w:sz w:val="36"/>
        </w:rPr>
        <w:t>课外学术科技作品竞赛</w:t>
      </w:r>
    </w:p>
    <w:p>
      <w:pPr>
        <w:spacing w:line="788" w:lineRule="atLeast"/>
        <w:jc w:val="center"/>
        <w:rPr>
          <w:rFonts w:ascii="隶书" w:eastAsia="隶书"/>
          <w:sz w:val="72"/>
        </w:rPr>
      </w:pPr>
      <w:r>
        <w:rPr>
          <w:rFonts w:ascii="隶书" w:eastAsia="隶书"/>
          <w:sz w:val="72"/>
        </w:rPr>
        <w:t>作品申报书</w:t>
      </w:r>
    </w:p>
    <w:p>
      <w:pPr>
        <w:spacing w:line="476" w:lineRule="atLeast"/>
        <w:ind w:firstLine="1430" w:firstLineChars="500"/>
        <w:rPr>
          <w:rFonts w:ascii="仿宋_GB2312" w:hAnsi="仿宋_GB2312" w:eastAsia="仿宋_GB2312" w:cs="仿宋_GB2312"/>
          <w:bCs/>
          <w:sz w:val="30"/>
        </w:rPr>
      </w:pPr>
    </w:p>
    <w:p>
      <w:pPr>
        <w:spacing w:line="476" w:lineRule="atLeast"/>
        <w:ind w:firstLine="1430" w:firstLineChars="500"/>
        <w:rPr>
          <w:rFonts w:ascii="仿宋_GB2312" w:hAnsi="仿宋_GB2312" w:eastAsia="仿宋_GB2312" w:cs="仿宋_GB2312"/>
          <w:bCs/>
        </w:rPr>
      </w:pPr>
      <w:r>
        <w:rPr>
          <w:rFonts w:hint="eastAsia" w:ascii="仿宋_GB2312" w:hAnsi="仿宋_GB2312" w:eastAsia="仿宋_GB2312" w:cs="仿宋_GB2312"/>
          <w:bCs/>
          <w:sz w:val="30"/>
        </w:rPr>
        <w:t>作品名称：</w:t>
      </w:r>
      <w:r>
        <w:rPr>
          <w:rFonts w:hint="eastAsia" w:ascii="仿宋_GB2312" w:hAnsi="仿宋_GB2312" w:eastAsia="仿宋_GB2312" w:cs="仿宋_GB2312"/>
          <w:bCs/>
          <w:sz w:val="30"/>
          <w:u w:val="single"/>
        </w:rPr>
        <w:t xml:space="preserve">                            </w:t>
      </w:r>
    </w:p>
    <w:p>
      <w:pPr>
        <w:spacing w:line="476" w:lineRule="atLeast"/>
        <w:ind w:firstLine="1430" w:firstLineChars="500"/>
        <w:rPr>
          <w:rFonts w:ascii="仿宋_GB2312" w:hAnsi="仿宋_GB2312" w:eastAsia="仿宋_GB2312" w:cs="仿宋_GB2312"/>
          <w:bCs/>
          <w:sz w:val="30"/>
          <w:u w:val="single"/>
        </w:rPr>
      </w:pPr>
      <w:r>
        <w:rPr>
          <w:rFonts w:hint="eastAsia" w:ascii="仿宋_GB2312" w:hAnsi="仿宋_GB2312" w:eastAsia="仿宋_GB2312" w:cs="仿宋_GB2312"/>
          <w:bCs/>
          <w:sz w:val="30"/>
        </w:rPr>
        <w:t>学校全称：</w:t>
      </w:r>
      <w:r>
        <w:rPr>
          <w:rFonts w:hint="eastAsia" w:ascii="仿宋_GB2312" w:hAnsi="仿宋_GB2312" w:eastAsia="仿宋_GB2312" w:cs="仿宋_GB2312"/>
          <w:bCs/>
          <w:sz w:val="30"/>
          <w:u w:val="single"/>
        </w:rPr>
        <w:t xml:space="preserve">                            </w:t>
      </w:r>
    </w:p>
    <w:p>
      <w:pPr>
        <w:spacing w:line="476" w:lineRule="atLeast"/>
        <w:ind w:firstLine="1430" w:firstLineChars="500"/>
        <w:rPr>
          <w:rFonts w:ascii="仿宋_GB2312" w:hAnsi="仿宋_GB2312" w:eastAsia="仿宋_GB2312" w:cs="仿宋_GB2312"/>
          <w:bCs/>
          <w:sz w:val="30"/>
        </w:rPr>
      </w:pPr>
      <w:r>
        <w:rPr>
          <w:rFonts w:hint="eastAsia" w:ascii="仿宋_GB2312" w:hAnsi="仿宋_GB2312" w:eastAsia="仿宋_GB2312" w:cs="仿宋_GB2312"/>
          <w:bCs/>
          <w:sz w:val="30"/>
        </w:rPr>
        <w:t>年级系部：</w:t>
      </w:r>
      <w:r>
        <w:rPr>
          <w:rFonts w:hint="eastAsia" w:ascii="仿宋_GB2312" w:hAnsi="仿宋_GB2312" w:eastAsia="仿宋_GB2312" w:cs="仿宋_GB2312"/>
          <w:bCs/>
          <w:sz w:val="30"/>
          <w:u w:val="single"/>
        </w:rPr>
        <w:t xml:space="preserve">                            </w:t>
      </w:r>
    </w:p>
    <w:p>
      <w:pPr>
        <w:spacing w:line="476" w:lineRule="atLeast"/>
        <w:ind w:firstLine="1430" w:firstLineChars="500"/>
        <w:rPr>
          <w:rFonts w:ascii="仿宋_GB2312" w:hAnsi="仿宋_GB2312" w:eastAsia="仿宋_GB2312" w:cs="仿宋_GB2312"/>
          <w:bCs/>
          <w:sz w:val="30"/>
        </w:rPr>
      </w:pPr>
      <w:r>
        <w:rPr>
          <w:rFonts w:hint="eastAsia" w:ascii="仿宋_GB2312" w:hAnsi="仿宋_GB2312" w:eastAsia="仿宋_GB2312" w:cs="仿宋_GB2312"/>
          <w:bCs/>
          <w:sz w:val="30"/>
        </w:rPr>
        <w:t>申报者姓名</w:t>
      </w:r>
    </w:p>
    <w:p>
      <w:pPr>
        <w:spacing w:line="476" w:lineRule="atLeast"/>
        <w:ind w:firstLine="1430" w:firstLineChars="500"/>
        <w:rPr>
          <w:rFonts w:ascii="仿宋_GB2312" w:hAnsi="仿宋_GB2312" w:eastAsia="仿宋_GB2312" w:cs="仿宋_GB2312"/>
          <w:bCs/>
          <w:sz w:val="30"/>
          <w:u w:val="single"/>
        </w:rPr>
      </w:pPr>
      <w:r>
        <w:rPr>
          <w:rFonts w:hint="eastAsia" w:ascii="仿宋_GB2312" w:hAnsi="仿宋_GB2312" w:eastAsia="仿宋_GB2312" w:cs="仿宋_GB2312"/>
          <w:bCs/>
          <w:sz w:val="30"/>
        </w:rPr>
        <w:t>（集体名称）：</w:t>
      </w:r>
      <w:r>
        <w:rPr>
          <w:rFonts w:hint="eastAsia" w:ascii="仿宋_GB2312" w:hAnsi="仿宋_GB2312" w:eastAsia="仿宋_GB2312" w:cs="仿宋_GB2312"/>
          <w:bCs/>
          <w:sz w:val="30"/>
          <w:u w:val="single"/>
        </w:rPr>
        <w:t xml:space="preserve">                         </w:t>
      </w:r>
    </w:p>
    <w:p>
      <w:pPr>
        <w:spacing w:line="476" w:lineRule="atLeast"/>
        <w:ind w:firstLine="1430" w:firstLineChars="500"/>
        <w:rPr>
          <w:rFonts w:ascii="仿宋_GB2312" w:hAnsi="仿宋_GB2312" w:eastAsia="仿宋_GB2312" w:cs="仿宋_GB2312"/>
          <w:bCs/>
          <w:sz w:val="30"/>
          <w:u w:val="single"/>
        </w:rPr>
      </w:pPr>
      <w:r>
        <w:rPr>
          <w:rFonts w:hint="eastAsia" w:ascii="仿宋_GB2312" w:hAnsi="仿宋_GB2312" w:eastAsia="仿宋_GB2312" w:cs="仿宋_GB2312"/>
          <w:bCs/>
          <w:sz w:val="30"/>
        </w:rPr>
        <w:t xml:space="preserve">             </w:t>
      </w:r>
      <w:r>
        <w:rPr>
          <w:rFonts w:hint="eastAsia" w:ascii="仿宋_GB2312" w:hAnsi="仿宋_GB2312" w:eastAsia="仿宋_GB2312" w:cs="仿宋_GB2312"/>
          <w:bCs/>
          <w:sz w:val="30"/>
          <w:u w:val="single"/>
        </w:rPr>
        <w:t xml:space="preserve">                         </w:t>
      </w:r>
    </w:p>
    <w:p>
      <w:pPr>
        <w:spacing w:line="476" w:lineRule="atLeast"/>
        <w:ind w:firstLine="1430" w:firstLineChars="500"/>
        <w:rPr>
          <w:rFonts w:ascii="仿宋_GB2312" w:hAnsi="仿宋_GB2312" w:eastAsia="仿宋_GB2312" w:cs="仿宋_GB2312"/>
          <w:bCs/>
          <w:sz w:val="30"/>
          <w:u w:val="single"/>
        </w:rPr>
      </w:pPr>
    </w:p>
    <w:p>
      <w:pPr>
        <w:spacing w:line="476" w:lineRule="atLeast"/>
        <w:ind w:firstLine="1430" w:firstLineChars="500"/>
        <w:rPr>
          <w:rFonts w:ascii="仿宋_GB2312" w:hAnsi="仿宋_GB2312" w:eastAsia="仿宋_GB2312" w:cs="仿宋_GB2312"/>
          <w:bCs/>
          <w:sz w:val="30"/>
          <w:u w:val="single"/>
        </w:rPr>
      </w:pPr>
    </w:p>
    <w:p>
      <w:pPr>
        <w:spacing w:line="476" w:lineRule="atLeast"/>
        <w:ind w:firstLine="1430" w:firstLineChars="500"/>
      </w:pPr>
      <w:r>
        <w:rPr>
          <w:rFonts w:ascii="隶书" w:eastAsia="隶书"/>
          <w:sz w:val="30"/>
        </w:rPr>
        <w:t>类别：</w:t>
      </w:r>
    </w:p>
    <w:p>
      <w:pPr>
        <w:spacing w:line="476" w:lineRule="atLeast"/>
        <w:ind w:firstLine="1330" w:firstLineChars="500"/>
      </w:pPr>
      <w:r>
        <w:rPr>
          <w:rFonts w:ascii="楷体_GB2312" w:eastAsia="楷体_GB2312"/>
          <w:sz w:val="28"/>
        </w:rPr>
        <w:t>□自然科学类学术论文</w:t>
      </w:r>
    </w:p>
    <w:p>
      <w:pPr>
        <w:spacing w:line="476" w:lineRule="atLeast"/>
        <w:ind w:firstLine="1330" w:firstLineChars="500"/>
      </w:pPr>
      <w:r>
        <w:rPr>
          <w:rFonts w:ascii="楷体_GB2312" w:eastAsia="楷体_GB2312"/>
          <w:sz w:val="28"/>
        </w:rPr>
        <w:t>□哲学社会科学类社会调查报告和学术论文</w:t>
      </w:r>
    </w:p>
    <w:p>
      <w:pPr>
        <w:spacing w:line="476" w:lineRule="atLeast"/>
        <w:ind w:firstLine="1330" w:firstLineChars="500"/>
      </w:pPr>
      <w:r>
        <w:rPr>
          <w:rFonts w:ascii="楷体_GB2312" w:eastAsia="楷体_GB2312"/>
          <w:sz w:val="28"/>
        </w:rPr>
        <w:t>□科技发明制作类</w:t>
      </w:r>
    </w:p>
    <w:p>
      <w:pPr>
        <w:spacing w:line="476" w:lineRule="atLeast"/>
        <w:jc w:val="center"/>
        <w:rPr>
          <w:rFonts w:ascii="黑体" w:eastAsia="黑体"/>
          <w:b/>
          <w:bCs/>
          <w:sz w:val="36"/>
        </w:rPr>
      </w:pPr>
      <w:r>
        <w:br w:type="page"/>
      </w:r>
      <w:r>
        <w:rPr>
          <w:rFonts w:ascii="黑体" w:eastAsia="黑体"/>
          <w:b/>
          <w:bCs/>
          <w:sz w:val="36"/>
        </w:rPr>
        <w:t>说   明</w:t>
      </w:r>
    </w:p>
    <w:p>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1、申报者应在认真阅读此说明各项内容后按要求详细填写。</w:t>
      </w:r>
    </w:p>
    <w:p>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2、申报者在填写申报作品情况时只需根据个人项目或集体项目填写A1或A2表，根据作品类别（自然科学类学术论文、哲学社会科学类社会调查报告和学术论文、科技发明制作）分别填写B1、B2或B3表。所有申报者必须填报D表，可根据情况填写C表。科技发明制作项目分为</w:t>
      </w:r>
      <w:r>
        <w:rPr>
          <w:rFonts w:ascii="仿宋" w:hAnsi="仿宋" w:eastAsia="仿宋" w:cs="仿宋"/>
          <w:color w:val="000000"/>
          <w:sz w:val="32"/>
          <w:szCs w:val="32"/>
        </w:rPr>
        <w:t>A</w:t>
      </w:r>
      <w:r>
        <w:rPr>
          <w:rFonts w:hint="eastAsia" w:ascii="仿宋" w:hAnsi="仿宋" w:eastAsia="仿宋" w:cs="仿宋"/>
          <w:color w:val="000000"/>
          <w:sz w:val="32"/>
          <w:szCs w:val="32"/>
        </w:rPr>
        <w:t>类（科技含量较高）和</w:t>
      </w:r>
      <w:r>
        <w:rPr>
          <w:rFonts w:ascii="仿宋" w:hAnsi="仿宋" w:eastAsia="仿宋" w:cs="仿宋"/>
          <w:color w:val="000000"/>
          <w:sz w:val="32"/>
          <w:szCs w:val="32"/>
        </w:rPr>
        <w:t>B</w:t>
      </w:r>
      <w:r>
        <w:rPr>
          <w:rFonts w:hint="eastAsia" w:ascii="仿宋" w:hAnsi="仿宋" w:eastAsia="仿宋" w:cs="仿宋"/>
          <w:color w:val="000000"/>
          <w:sz w:val="32"/>
          <w:szCs w:val="32"/>
        </w:rPr>
        <w:t>类（投入较少的小发明），请注明。</w:t>
      </w:r>
    </w:p>
    <w:p>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3、表内项目填写时一律用钢笔或打印，字迹要端正、清楚，此申报书可复制。</w:t>
      </w:r>
    </w:p>
    <w:p>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4、序号、编码由团队自行填写。</w:t>
      </w:r>
    </w:p>
    <w:p>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5、学术论文、社会调查报告及所附的有关材料必须是中文（若是外文，请附中文文本），请以4号仿宋_GB2312打印在A4纸上，附于申报书后，字数在8000字左右。</w:t>
      </w:r>
    </w:p>
    <w:p>
      <w:pPr>
        <w:spacing w:line="480" w:lineRule="exact"/>
        <w:ind w:firstLine="646"/>
        <w:rPr>
          <w:rFonts w:ascii="仿宋" w:hAnsi="仿宋" w:eastAsia="仿宋" w:cs="仿宋"/>
          <w:color w:val="000000"/>
          <w:sz w:val="32"/>
          <w:szCs w:val="32"/>
        </w:rPr>
      </w:pPr>
      <w:r>
        <w:rPr>
          <w:rFonts w:ascii="仿宋" w:hAnsi="仿宋" w:eastAsia="仿宋" w:cs="仿宋"/>
          <w:color w:val="000000"/>
          <w:sz w:val="32"/>
          <w:szCs w:val="32"/>
        </w:rPr>
        <w:t>6</w:t>
      </w:r>
      <w:r>
        <w:rPr>
          <w:rFonts w:hint="eastAsia" w:ascii="仿宋" w:hAnsi="仿宋" w:eastAsia="仿宋" w:cs="仿宋"/>
          <w:color w:val="000000"/>
          <w:sz w:val="32"/>
          <w:szCs w:val="32"/>
        </w:rPr>
        <w:t>、相关事宜咨询：</w:t>
      </w:r>
    </w:p>
    <w:p>
      <w:pPr>
        <w:spacing w:line="480" w:lineRule="exact"/>
        <w:ind w:firstLine="646"/>
        <w:rPr>
          <w:rFonts w:hint="eastAsia" w:ascii="仿宋" w:hAnsi="仿宋" w:eastAsia="仿宋" w:cs="仿宋"/>
          <w:color w:val="auto"/>
          <w:sz w:val="32"/>
          <w:szCs w:val="32"/>
        </w:rPr>
      </w:pPr>
      <w:r>
        <w:rPr>
          <w:rFonts w:hint="eastAsia" w:ascii="仿宋" w:hAnsi="仿宋" w:eastAsia="仿宋" w:cs="仿宋"/>
          <w:color w:val="000000"/>
          <w:sz w:val="32"/>
          <w:szCs w:val="32"/>
        </w:rPr>
        <w:t>联 系 人：</w:t>
      </w:r>
      <w:r>
        <w:rPr>
          <w:rFonts w:hint="default" w:ascii="仿宋" w:hAnsi="仿宋" w:eastAsia="仿宋" w:cs="仿宋"/>
          <w:color w:val="auto"/>
          <w:sz w:val="32"/>
          <w:szCs w:val="32"/>
          <w:lang w:val="en-US"/>
        </w:rPr>
        <w:t>杨  楠</w:t>
      </w:r>
      <w:r>
        <w:rPr>
          <w:rFonts w:hint="eastAsia" w:ascii="仿宋" w:hAnsi="仿宋" w:eastAsia="仿宋" w:cs="仿宋"/>
          <w:color w:val="auto"/>
          <w:sz w:val="32"/>
          <w:szCs w:val="32"/>
        </w:rPr>
        <w:t xml:space="preserve"> </w:t>
      </w:r>
      <w:r>
        <w:rPr>
          <w:rFonts w:hint="default" w:ascii="仿宋" w:hAnsi="仿宋" w:eastAsia="仿宋" w:cs="仿宋"/>
          <w:color w:val="auto"/>
          <w:sz w:val="32"/>
          <w:szCs w:val="32"/>
          <w:lang w:val="en-US"/>
        </w:rPr>
        <w:t>18731420489</w:t>
      </w:r>
    </w:p>
    <w:p>
      <w:pPr>
        <w:spacing w:line="480" w:lineRule="exact"/>
        <w:ind w:firstLine="646"/>
        <w:rPr>
          <w:rFonts w:hint="eastAsia" w:ascii="仿宋" w:hAnsi="仿宋" w:eastAsia="仿宋" w:cs="仿宋"/>
          <w:color w:val="auto"/>
          <w:sz w:val="32"/>
          <w:szCs w:val="32"/>
        </w:rPr>
      </w:pPr>
      <w:r>
        <w:rPr>
          <w:rFonts w:hint="eastAsia" w:ascii="仿宋" w:hAnsi="仿宋" w:eastAsia="仿宋" w:cs="仿宋"/>
          <w:color w:val="auto"/>
          <w:sz w:val="32"/>
          <w:szCs w:val="32"/>
        </w:rPr>
        <w:t xml:space="preserve">          </w:t>
      </w:r>
      <w:r>
        <w:rPr>
          <w:rFonts w:hint="default" w:ascii="仿宋" w:hAnsi="仿宋" w:eastAsia="仿宋" w:cs="仿宋"/>
          <w:color w:val="auto"/>
          <w:sz w:val="32"/>
          <w:szCs w:val="32"/>
          <w:lang w:val="en-US"/>
        </w:rPr>
        <w:t>纪  远</w:t>
      </w:r>
      <w:r>
        <w:rPr>
          <w:rFonts w:hint="eastAsia" w:ascii="仿宋" w:hAnsi="仿宋" w:eastAsia="仿宋" w:cs="仿宋"/>
          <w:color w:val="auto"/>
          <w:sz w:val="32"/>
          <w:szCs w:val="32"/>
        </w:rPr>
        <w:t xml:space="preserve"> 1</w:t>
      </w:r>
      <w:r>
        <w:rPr>
          <w:rFonts w:hint="default" w:ascii="仿宋" w:hAnsi="仿宋" w:eastAsia="仿宋" w:cs="仿宋"/>
          <w:color w:val="auto"/>
          <w:sz w:val="32"/>
          <w:szCs w:val="32"/>
          <w:lang w:val="en-US"/>
        </w:rPr>
        <w:t>5733119006</w:t>
      </w:r>
      <w:r>
        <w:rPr>
          <w:rFonts w:hint="eastAsia" w:ascii="仿宋" w:hAnsi="仿宋" w:eastAsia="仿宋" w:cs="仿宋"/>
          <w:color w:val="auto"/>
          <w:sz w:val="32"/>
          <w:szCs w:val="32"/>
        </w:rPr>
        <w:t xml:space="preserve">    </w:t>
      </w:r>
    </w:p>
    <w:p>
      <w:pPr>
        <w:spacing w:line="480" w:lineRule="exact"/>
        <w:ind w:firstLine="646"/>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default" w:ascii="仿宋" w:hAnsi="仿宋" w:eastAsia="仿宋" w:cs="仿宋"/>
          <w:color w:val="auto"/>
          <w:sz w:val="32"/>
          <w:szCs w:val="32"/>
          <w:lang w:val="en-US"/>
        </w:rPr>
        <w:t>杨  扬</w:t>
      </w:r>
      <w:r>
        <w:rPr>
          <w:rFonts w:hint="eastAsia" w:ascii="仿宋" w:hAnsi="仿宋" w:eastAsia="仿宋" w:cs="仿宋"/>
          <w:color w:val="auto"/>
          <w:sz w:val="32"/>
          <w:szCs w:val="32"/>
        </w:rPr>
        <w:t xml:space="preserve"> </w:t>
      </w:r>
      <w:r>
        <w:rPr>
          <w:rFonts w:hint="default" w:ascii="仿宋" w:hAnsi="仿宋" w:eastAsia="仿宋" w:cs="仿宋"/>
          <w:color w:val="auto"/>
          <w:sz w:val="32"/>
          <w:szCs w:val="32"/>
          <w:lang w:val="en-US"/>
        </w:rPr>
        <w:t>15832201741</w:t>
      </w:r>
    </w:p>
    <w:p>
      <w:pPr>
        <w:spacing w:line="480" w:lineRule="exact"/>
        <w:ind w:firstLine="646"/>
        <w:rPr>
          <w:rFonts w:ascii="仿宋" w:hAnsi="仿宋" w:eastAsia="仿宋" w:cs="仿宋"/>
          <w:color w:val="000000"/>
          <w:sz w:val="32"/>
          <w:szCs w:val="32"/>
        </w:rPr>
      </w:pPr>
      <w:r>
        <w:rPr>
          <w:rFonts w:hint="default" w:ascii="仿宋" w:hAnsi="仿宋" w:eastAsia="仿宋" w:cs="仿宋"/>
          <w:color w:val="000000"/>
          <w:sz w:val="32"/>
          <w:szCs w:val="32"/>
          <w:lang w:val="en-US"/>
        </w:rPr>
        <w:t>电子</w:t>
      </w:r>
      <w:r>
        <w:rPr>
          <w:rFonts w:hint="eastAsia" w:ascii="仿宋" w:hAnsi="仿宋" w:eastAsia="仿宋" w:cs="仿宋"/>
          <w:color w:val="000000"/>
          <w:sz w:val="32"/>
          <w:szCs w:val="32"/>
        </w:rPr>
        <w:t>邮箱：</w:t>
      </w:r>
      <w:r>
        <w:fldChar w:fldCharType="begin"/>
      </w:r>
      <w:r>
        <w:instrText xml:space="preserve"> HYPERLINK "mailto:cdyxydxskjcy@163.com" </w:instrText>
      </w:r>
      <w:r>
        <w:fldChar w:fldCharType="separate"/>
      </w:r>
      <w:r>
        <w:rPr>
          <w:rStyle w:val="6"/>
          <w:rFonts w:hint="eastAsia" w:ascii="仿宋" w:hAnsi="仿宋" w:eastAsia="仿宋" w:cs="仿宋"/>
          <w:sz w:val="32"/>
          <w:szCs w:val="32"/>
        </w:rPr>
        <w:t>cdyxydxskjcy@163.com</w:t>
      </w:r>
      <w:r>
        <w:fldChar w:fldCharType="end"/>
      </w:r>
    </w:p>
    <w:p>
      <w:pPr>
        <w:spacing w:line="480" w:lineRule="exact"/>
        <w:ind w:firstLine="646"/>
        <w:rPr>
          <w:rFonts w:ascii="仿宋" w:hAnsi="仿宋" w:eastAsia="仿宋" w:cs="仿宋"/>
          <w:color w:val="000000"/>
          <w:sz w:val="32"/>
          <w:szCs w:val="32"/>
        </w:rPr>
      </w:pPr>
      <w:r>
        <w:rPr>
          <w:rFonts w:hint="eastAsia" w:ascii="仿宋" w:hAnsi="仿宋" w:eastAsia="仿宋" w:cs="仿宋"/>
          <w:color w:val="000000"/>
          <w:sz w:val="32"/>
          <w:szCs w:val="32"/>
        </w:rPr>
        <w:t>QQ群：承医大学生科技创业群：</w:t>
      </w:r>
      <w:r>
        <w:rPr>
          <w:rFonts w:hint="eastAsia" w:ascii="仿宋" w:hAnsi="仿宋" w:eastAsia="仿宋" w:cs="仿宋"/>
          <w:color w:val="auto"/>
          <w:sz w:val="32"/>
          <w:szCs w:val="32"/>
        </w:rPr>
        <w:t>94459321</w:t>
      </w:r>
    </w:p>
    <w:p>
      <w:pPr>
        <w:spacing w:line="480" w:lineRule="exact"/>
        <w:jc w:val="center"/>
        <w:rPr>
          <w:rFonts w:ascii="黑体" w:eastAsia="黑体"/>
          <w:b/>
          <w:bCs/>
          <w:sz w:val="32"/>
        </w:rPr>
      </w:pPr>
    </w:p>
    <w:p>
      <w:pPr>
        <w:spacing w:line="480" w:lineRule="exact"/>
        <w:jc w:val="center"/>
        <w:rPr>
          <w:rFonts w:ascii="黑体" w:eastAsia="黑体"/>
          <w:b/>
          <w:bCs/>
          <w:sz w:val="32"/>
        </w:rPr>
      </w:pPr>
    </w:p>
    <w:p>
      <w:pPr>
        <w:spacing w:line="480" w:lineRule="exact"/>
        <w:jc w:val="center"/>
        <w:rPr>
          <w:b/>
          <w:bCs/>
          <w:sz w:val="32"/>
        </w:rPr>
      </w:pPr>
      <w:r>
        <w:rPr>
          <w:rFonts w:ascii="黑体" w:eastAsia="黑体"/>
          <w:b/>
          <w:bCs/>
          <w:sz w:val="32"/>
        </w:rPr>
        <w:br w:type="page"/>
      </w:r>
      <w:r>
        <w:rPr>
          <w:rFonts w:ascii="黑体" w:eastAsia="黑体"/>
          <w:b/>
          <w:bCs/>
          <w:sz w:val="32"/>
        </w:rPr>
        <w:t>A1．申报者情况（个人项目）</w:t>
      </w:r>
    </w:p>
    <w:tbl>
      <w:tblPr>
        <w:tblStyle w:val="7"/>
        <w:tblW w:w="91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2"/>
        <w:gridCol w:w="1796"/>
        <w:gridCol w:w="903"/>
        <w:gridCol w:w="568"/>
        <w:gridCol w:w="332"/>
        <w:gridCol w:w="488"/>
        <w:gridCol w:w="944"/>
        <w:gridCol w:w="720"/>
        <w:gridCol w:w="1040"/>
        <w:gridCol w:w="1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80" w:hRule="exact"/>
          <w:jc w:val="center"/>
        </w:trPr>
        <w:tc>
          <w:tcPr>
            <w:tcW w:w="682" w:type="dxa"/>
            <w:vMerge w:val="restart"/>
            <w:tcBorders>
              <w:top w:val="single" w:color="000000" w:sz="2" w:space="0"/>
              <w:left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申</w:t>
            </w:r>
          </w:p>
          <w:p>
            <w:pPr>
              <w:jc w:val="center"/>
              <w:rPr>
                <w:rFonts w:ascii="仿宋_GB2312" w:hAnsi="仿宋_GB2312" w:eastAsia="仿宋_GB2312" w:cs="仿宋_GB2312"/>
                <w:sz w:val="24"/>
              </w:rPr>
            </w:pPr>
            <w:r>
              <w:rPr>
                <w:rFonts w:hint="eastAsia" w:ascii="仿宋_GB2312" w:hAnsi="仿宋_GB2312" w:eastAsia="仿宋_GB2312" w:cs="仿宋_GB2312"/>
                <w:sz w:val="24"/>
              </w:rPr>
              <w:t>报</w:t>
            </w:r>
          </w:p>
          <w:p>
            <w:pPr>
              <w:jc w:val="center"/>
              <w:rPr>
                <w:rFonts w:ascii="仿宋_GB2312" w:hAnsi="仿宋_GB2312" w:eastAsia="仿宋_GB2312" w:cs="仿宋_GB2312"/>
                <w:sz w:val="24"/>
              </w:rPr>
            </w:pPr>
            <w:r>
              <w:rPr>
                <w:rFonts w:hint="eastAsia" w:ascii="仿宋_GB2312" w:hAnsi="仿宋_GB2312" w:eastAsia="仿宋_GB2312" w:cs="仿宋_GB2312"/>
                <w:sz w:val="24"/>
              </w:rPr>
              <w:t>者</w:t>
            </w:r>
          </w:p>
          <w:p>
            <w:pPr>
              <w:jc w:val="center"/>
              <w:rPr>
                <w:rFonts w:ascii="仿宋_GB2312" w:hAnsi="仿宋_GB2312" w:eastAsia="仿宋_GB2312" w:cs="仿宋_GB2312"/>
                <w:sz w:val="24"/>
              </w:rPr>
            </w:pPr>
            <w:r>
              <w:rPr>
                <w:rFonts w:hint="eastAsia" w:ascii="仿宋_GB2312" w:hAnsi="仿宋_GB2312" w:eastAsia="仿宋_GB2312" w:cs="仿宋_GB2312"/>
                <w:sz w:val="24"/>
              </w:rPr>
              <w:t>情</w:t>
            </w:r>
          </w:p>
          <w:p>
            <w:pPr>
              <w:jc w:val="center"/>
              <w:rPr>
                <w:rFonts w:ascii="仿宋_GB2312" w:hAnsi="仿宋_GB2312" w:eastAsia="仿宋_GB2312" w:cs="仿宋_GB2312"/>
                <w:sz w:val="24"/>
              </w:rPr>
            </w:pPr>
            <w:r>
              <w:rPr>
                <w:rFonts w:hint="eastAsia" w:ascii="仿宋_GB2312" w:hAnsi="仿宋_GB2312" w:eastAsia="仿宋_GB2312" w:cs="仿宋_GB2312"/>
                <w:sz w:val="24"/>
              </w:rPr>
              <w:t>况</w:t>
            </w:r>
          </w:p>
        </w:tc>
        <w:tc>
          <w:tcPr>
            <w:tcW w:w="1796"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471"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820"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44"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760"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出生年月</w:t>
            </w:r>
          </w:p>
        </w:tc>
        <w:tc>
          <w:tcPr>
            <w:tcW w:w="1666"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left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学校全称</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年级系部</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现学历</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学制</w:t>
            </w:r>
          </w:p>
        </w:tc>
        <w:tc>
          <w:tcPr>
            <w:tcW w:w="720"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   年</w:t>
            </w:r>
          </w:p>
        </w:tc>
        <w:tc>
          <w:tcPr>
            <w:tcW w:w="1040"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入学时间</w:t>
            </w:r>
          </w:p>
        </w:tc>
        <w:tc>
          <w:tcPr>
            <w:tcW w:w="166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vMerge w:val="restart"/>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邮箱地址</w:t>
            </w:r>
          </w:p>
        </w:tc>
        <w:tc>
          <w:tcPr>
            <w:tcW w:w="3235" w:type="dxa"/>
            <w:gridSpan w:val="5"/>
            <w:vMerge w:val="restart"/>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76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联系电话</w:t>
            </w:r>
          </w:p>
        </w:tc>
        <w:tc>
          <w:tcPr>
            <w:tcW w:w="166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3235" w:type="dxa"/>
            <w:gridSpan w:val="5"/>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76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QQ</w:t>
            </w:r>
          </w:p>
        </w:tc>
        <w:tc>
          <w:tcPr>
            <w:tcW w:w="166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restart"/>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团</w:t>
            </w:r>
          </w:p>
          <w:p>
            <w:pPr>
              <w:jc w:val="center"/>
              <w:rPr>
                <w:rFonts w:ascii="仿宋_GB2312" w:hAnsi="仿宋_GB2312" w:eastAsia="仿宋_GB2312" w:cs="仿宋_GB2312"/>
                <w:sz w:val="24"/>
              </w:rPr>
            </w:pPr>
            <w:r>
              <w:rPr>
                <w:rFonts w:hint="eastAsia" w:ascii="仿宋_GB2312" w:hAnsi="仿宋_GB2312" w:eastAsia="仿宋_GB2312" w:cs="仿宋_GB2312"/>
                <w:sz w:val="24"/>
              </w:rPr>
              <w:t>队</w:t>
            </w:r>
          </w:p>
          <w:p>
            <w:pPr>
              <w:jc w:val="center"/>
              <w:rPr>
                <w:rFonts w:ascii="仿宋_GB2312" w:hAnsi="仿宋_GB2312" w:eastAsia="仿宋_GB2312" w:cs="仿宋_GB2312"/>
                <w:sz w:val="24"/>
              </w:rPr>
            </w:pPr>
            <w:r>
              <w:rPr>
                <w:rFonts w:hint="eastAsia" w:ascii="仿宋_GB2312" w:hAnsi="仿宋_GB2312" w:eastAsia="仿宋_GB2312" w:cs="仿宋_GB2312"/>
                <w:sz w:val="24"/>
              </w:rPr>
              <w:t>成</w:t>
            </w:r>
          </w:p>
          <w:p>
            <w:pPr>
              <w:jc w:val="center"/>
              <w:rPr>
                <w:rFonts w:ascii="仿宋_GB2312" w:hAnsi="仿宋_GB2312" w:eastAsia="仿宋_GB2312" w:cs="仿宋_GB2312"/>
                <w:sz w:val="24"/>
              </w:rPr>
            </w:pPr>
            <w:r>
              <w:rPr>
                <w:rFonts w:hint="eastAsia" w:ascii="仿宋_GB2312" w:hAnsi="仿宋_GB2312" w:eastAsia="仿宋_GB2312" w:cs="仿宋_GB2312"/>
                <w:sz w:val="24"/>
              </w:rPr>
              <w:t>员</w:t>
            </w: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学历</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所在学校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82"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928" w:hRule="exact"/>
          <w:jc w:val="center"/>
        </w:trPr>
        <w:tc>
          <w:tcPr>
            <w:tcW w:w="682" w:type="dxa"/>
            <w:vMerge w:val="restart"/>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资</w:t>
            </w:r>
          </w:p>
          <w:p>
            <w:pPr>
              <w:jc w:val="center"/>
              <w:rPr>
                <w:rFonts w:ascii="仿宋_GB2312" w:hAnsi="仿宋_GB2312" w:eastAsia="仿宋_GB2312" w:cs="仿宋_GB2312"/>
                <w:sz w:val="24"/>
              </w:rPr>
            </w:pPr>
            <w:r>
              <w:rPr>
                <w:rFonts w:hint="eastAsia" w:ascii="仿宋_GB2312" w:hAnsi="仿宋_GB2312" w:eastAsia="仿宋_GB2312" w:cs="仿宋_GB2312"/>
                <w:sz w:val="24"/>
              </w:rPr>
              <w:t>格</w:t>
            </w:r>
          </w:p>
          <w:p>
            <w:pPr>
              <w:jc w:val="center"/>
              <w:rPr>
                <w:rFonts w:ascii="仿宋_GB2312" w:hAnsi="仿宋_GB2312" w:eastAsia="仿宋_GB2312" w:cs="仿宋_GB2312"/>
                <w:sz w:val="24"/>
              </w:rPr>
            </w:pPr>
            <w:r>
              <w:rPr>
                <w:rFonts w:hint="eastAsia" w:ascii="仿宋_GB2312" w:hAnsi="仿宋_GB2312" w:eastAsia="仿宋_GB2312" w:cs="仿宋_GB2312"/>
                <w:sz w:val="24"/>
              </w:rPr>
              <w:t>认</w:t>
            </w:r>
          </w:p>
          <w:p>
            <w:pPr>
              <w:jc w:val="center"/>
              <w:rPr>
                <w:rFonts w:ascii="仿宋_GB2312" w:hAnsi="仿宋_GB2312" w:eastAsia="仿宋_GB2312" w:cs="仿宋_GB2312"/>
                <w:sz w:val="24"/>
              </w:rPr>
            </w:pPr>
            <w:r>
              <w:rPr>
                <w:rFonts w:hint="eastAsia" w:ascii="仿宋_GB2312" w:hAnsi="仿宋_GB2312" w:eastAsia="仿宋_GB2312" w:cs="仿宋_GB2312"/>
                <w:sz w:val="24"/>
              </w:rPr>
              <w:t>定</w:t>
            </w: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学校学籍管理部门意见</w:t>
            </w:r>
          </w:p>
        </w:tc>
        <w:tc>
          <w:tcPr>
            <w:tcW w:w="6661" w:type="dxa"/>
            <w:gridSpan w:val="8"/>
            <w:tcBorders>
              <w:top w:val="single" w:color="auto" w:sz="4" w:space="0"/>
              <w:left w:val="single" w:color="auto" w:sz="4" w:space="0"/>
              <w:bottom w:val="single" w:color="000000" w:sz="2" w:space="0"/>
              <w:right w:val="single" w:color="000000" w:sz="2" w:space="0"/>
            </w:tcBorders>
          </w:tcPr>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是否为正式注册在校的全日制非成人教育、非在职的各类高等院校学生（含专科生、本科生和研究生）。</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□是  □否</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若是，其学号为：</w:t>
            </w:r>
            <w:r>
              <w:rPr>
                <w:rFonts w:hint="eastAsia" w:ascii="仿宋_GB2312" w:hAnsi="仿宋_GB2312" w:eastAsia="仿宋_GB2312" w:cs="仿宋_GB2312"/>
                <w:color w:val="000000"/>
                <w:sz w:val="24"/>
                <w:u w:val="single"/>
              </w:rPr>
              <w:t xml:space="preserve">         </w:t>
            </w:r>
            <w:r>
              <w:rPr>
                <w:rFonts w:hint="eastAsia" w:ascii="仿宋_GB2312" w:hAnsi="仿宋_GB2312" w:eastAsia="仿宋_GB2312" w:cs="仿宋_GB2312"/>
                <w:color w:val="000000"/>
                <w:sz w:val="24"/>
              </w:rPr>
              <w:t>（部门盖章）</w:t>
            </w:r>
          </w:p>
          <w:p>
            <w:pPr>
              <w:wordWrap w:val="0"/>
              <w:jc w:val="right"/>
              <w:rPr>
                <w:rFonts w:ascii="仿宋_GB2312" w:hAnsi="仿宋_GB2312" w:eastAsia="仿宋_GB2312" w:cs="仿宋_GB2312"/>
                <w:sz w:val="24"/>
              </w:rPr>
            </w:pPr>
            <w:r>
              <w:rPr>
                <w:rFonts w:hint="eastAsia" w:ascii="仿宋_GB2312" w:hAnsi="仿宋_GB2312" w:eastAsia="仿宋_GB2312" w:cs="仿宋_GB2312"/>
                <w:sz w:val="24"/>
              </w:rPr>
              <w:t xml:space="preserve"> 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928" w:hRule="exact"/>
          <w:jc w:val="center"/>
        </w:trPr>
        <w:tc>
          <w:tcPr>
            <w:tcW w:w="682" w:type="dxa"/>
            <w:vMerge w:val="continue"/>
            <w:tcBorders>
              <w:top w:val="single" w:color="auto" w:sz="4" w:space="0"/>
              <w:left w:val="single" w:color="auto" w:sz="4" w:space="0"/>
              <w:bottom w:val="single" w:color="auto" w:sz="4" w:space="0"/>
              <w:right w:val="single" w:color="auto" w:sz="4" w:space="0"/>
            </w:tcBorders>
          </w:tcPr>
          <w:p>
            <w:pP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院系负责人或导师意见</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r>
              <w:rPr>
                <w:rFonts w:hint="eastAsia" w:ascii="仿宋_GB2312" w:hAnsi="仿宋_GB2312" w:eastAsia="仿宋_GB2312" w:cs="仿宋_GB2312"/>
                <w:color w:val="000000"/>
                <w:sz w:val="24"/>
              </w:rPr>
              <w:t xml:space="preserve">    本</w:t>
            </w:r>
            <w:r>
              <w:rPr>
                <w:rFonts w:hint="eastAsia" w:ascii="仿宋_GB2312" w:hAnsi="仿宋_GB2312" w:eastAsia="仿宋_GB2312" w:cs="仿宋_GB2312"/>
                <w:sz w:val="24"/>
              </w:rPr>
              <w:t>作品是否为课外学术科技或社会实践活动成果</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color w:val="000000"/>
                <w:sz w:val="24"/>
              </w:rPr>
              <w:t>□</w:t>
            </w:r>
            <w:r>
              <w:rPr>
                <w:rFonts w:hint="eastAsia" w:ascii="仿宋_GB2312" w:hAnsi="仿宋_GB2312" w:eastAsia="仿宋_GB2312" w:cs="仿宋_GB2312"/>
                <w:sz w:val="24"/>
              </w:rPr>
              <w:t xml:space="preserve">是  □否      </w:t>
            </w:r>
          </w:p>
          <w:p>
            <w:pPr>
              <w:ind w:firstLine="452" w:firstLineChars="200"/>
              <w:rPr>
                <w:rFonts w:ascii="仿宋_GB2312" w:hAnsi="仿宋_GB2312" w:eastAsia="仿宋_GB2312" w:cs="仿宋_GB2312"/>
                <w:sz w:val="24"/>
              </w:rPr>
            </w:pPr>
          </w:p>
          <w:p>
            <w:pPr>
              <w:ind w:firstLine="452" w:firstLineChars="200"/>
              <w:jc w:val="right"/>
              <w:rPr>
                <w:rFonts w:ascii="仿宋_GB2312" w:hAnsi="仿宋_GB2312" w:eastAsia="仿宋_GB2312" w:cs="仿宋_GB2312"/>
                <w:sz w:val="24"/>
              </w:rPr>
            </w:pPr>
            <w:r>
              <w:rPr>
                <w:rFonts w:hint="eastAsia" w:ascii="仿宋_GB2312" w:hAnsi="仿宋_GB2312" w:eastAsia="仿宋_GB2312" w:cs="仿宋_GB2312"/>
                <w:sz w:val="24"/>
              </w:rPr>
              <w:t>负责人签名           ：</w:t>
            </w:r>
          </w:p>
          <w:p>
            <w:pPr>
              <w:wordWrap w:val="0"/>
              <w:jc w:val="right"/>
              <w:rPr>
                <w:rFonts w:ascii="仿宋_GB2312" w:hAnsi="仿宋_GB2312" w:eastAsia="仿宋_GB2312" w:cs="仿宋_GB2312"/>
                <w:sz w:val="24"/>
              </w:rPr>
            </w:pPr>
            <w:r>
              <w:rPr>
                <w:rFonts w:hint="eastAsia" w:ascii="仿宋_GB2312" w:hAnsi="仿宋_GB2312" w:eastAsia="仿宋_GB2312" w:cs="仿宋_GB2312"/>
                <w:sz w:val="24"/>
              </w:rPr>
              <w:t>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bl>
    <w:p>
      <w:pPr>
        <w:ind w:firstLine="646"/>
        <w:rPr>
          <w:rFonts w:ascii="仿宋_GB2312" w:hAnsi="仿宋_GB2312" w:eastAsia="仿宋_GB2312" w:cs="仿宋_GB2312"/>
          <w:color w:val="000000"/>
          <w:sz w:val="24"/>
        </w:rPr>
      </w:pPr>
      <w:r>
        <w:rPr>
          <w:rFonts w:hint="eastAsia" w:ascii="仿宋_GB2312" w:hAnsi="仿宋_GB2312" w:eastAsia="仿宋_GB2312" w:cs="仿宋_GB2312"/>
          <w:color w:val="000000"/>
          <w:sz w:val="24"/>
        </w:rPr>
        <w:t>说明：</w:t>
      </w:r>
    </w:p>
    <w:p>
      <w:pPr>
        <w:ind w:firstLine="646"/>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1．必须由申报者本人按要求填写，申报者情况栏内必须填写个人作品的第一作者（承担申报作品60%以上</w:t>
      </w:r>
      <w:bookmarkStart w:id="0" w:name="_GoBack"/>
      <w:bookmarkEnd w:id="0"/>
      <w:r>
        <w:rPr>
          <w:rFonts w:hint="eastAsia" w:ascii="仿宋_GB2312" w:hAnsi="仿宋_GB2312" w:eastAsia="仿宋_GB2312" w:cs="仿宋_GB2312"/>
          <w:color w:val="000000"/>
          <w:sz w:val="24"/>
        </w:rPr>
        <w:t>工作者）；</w:t>
      </w:r>
    </w:p>
    <w:p>
      <w:pPr>
        <w:ind w:firstLine="646"/>
        <w:rPr>
          <w:rFonts w:ascii="黑体" w:eastAsia="黑体"/>
          <w:b/>
          <w:bCs/>
          <w:sz w:val="32"/>
        </w:rPr>
      </w:pPr>
      <w:r>
        <w:rPr>
          <w:rFonts w:hint="eastAsia" w:ascii="仿宋_GB2312" w:hAnsi="仿宋_GB2312" w:eastAsia="仿宋_GB2312" w:cs="仿宋_GB2312"/>
          <w:color w:val="000000"/>
          <w:sz w:val="24"/>
        </w:rPr>
        <w:t>2．本表中的学籍管理部门签章视为对申报者情况的确认。</w:t>
      </w:r>
    </w:p>
    <w:p>
      <w:pPr>
        <w:spacing w:line="460" w:lineRule="exact"/>
        <w:ind w:firstLine="1077"/>
        <w:jc w:val="center"/>
        <w:rPr>
          <w:b/>
          <w:bCs/>
          <w:sz w:val="32"/>
        </w:rPr>
      </w:pPr>
      <w:r>
        <w:rPr>
          <w:rFonts w:ascii="黑体" w:eastAsia="黑体"/>
          <w:b/>
          <w:bCs/>
          <w:sz w:val="32"/>
        </w:rPr>
        <w:br w:type="page"/>
      </w:r>
      <w:r>
        <w:rPr>
          <w:rFonts w:ascii="黑体" w:eastAsia="黑体"/>
          <w:b/>
          <w:bCs/>
          <w:sz w:val="32"/>
        </w:rPr>
        <w:t>A2申报者情况（集体项目）</w:t>
      </w:r>
    </w:p>
    <w:tbl>
      <w:tblPr>
        <w:tblStyle w:val="7"/>
        <w:tblW w:w="906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07"/>
        <w:gridCol w:w="1796"/>
        <w:gridCol w:w="903"/>
        <w:gridCol w:w="568"/>
        <w:gridCol w:w="332"/>
        <w:gridCol w:w="488"/>
        <w:gridCol w:w="944"/>
        <w:gridCol w:w="720"/>
        <w:gridCol w:w="1078"/>
        <w:gridCol w:w="1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80" w:hRule="exact"/>
          <w:jc w:val="center"/>
        </w:trPr>
        <w:tc>
          <w:tcPr>
            <w:tcW w:w="607" w:type="dxa"/>
            <w:vMerge w:val="restart"/>
            <w:tcBorders>
              <w:top w:val="single" w:color="000000" w:sz="2" w:space="0"/>
              <w:left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申</w:t>
            </w:r>
          </w:p>
          <w:p>
            <w:pPr>
              <w:jc w:val="center"/>
              <w:rPr>
                <w:rFonts w:ascii="仿宋_GB2312" w:hAnsi="仿宋_GB2312" w:eastAsia="仿宋_GB2312" w:cs="仿宋_GB2312"/>
                <w:sz w:val="24"/>
              </w:rPr>
            </w:pPr>
            <w:r>
              <w:rPr>
                <w:rFonts w:hint="eastAsia" w:ascii="仿宋_GB2312" w:hAnsi="仿宋_GB2312" w:eastAsia="仿宋_GB2312" w:cs="仿宋_GB2312"/>
                <w:sz w:val="24"/>
              </w:rPr>
              <w:t>报</w:t>
            </w:r>
          </w:p>
          <w:p>
            <w:pPr>
              <w:jc w:val="center"/>
              <w:rPr>
                <w:rFonts w:ascii="仿宋_GB2312" w:hAnsi="仿宋_GB2312" w:eastAsia="仿宋_GB2312" w:cs="仿宋_GB2312"/>
                <w:sz w:val="24"/>
              </w:rPr>
            </w:pPr>
            <w:r>
              <w:rPr>
                <w:rFonts w:hint="eastAsia" w:ascii="仿宋_GB2312" w:hAnsi="仿宋_GB2312" w:eastAsia="仿宋_GB2312" w:cs="仿宋_GB2312"/>
                <w:sz w:val="24"/>
              </w:rPr>
              <w:t>者</w:t>
            </w:r>
          </w:p>
          <w:p>
            <w:pPr>
              <w:jc w:val="center"/>
              <w:rPr>
                <w:rFonts w:ascii="仿宋_GB2312" w:hAnsi="仿宋_GB2312" w:eastAsia="仿宋_GB2312" w:cs="仿宋_GB2312"/>
                <w:sz w:val="24"/>
              </w:rPr>
            </w:pPr>
            <w:r>
              <w:rPr>
                <w:rFonts w:hint="eastAsia" w:ascii="仿宋_GB2312" w:hAnsi="仿宋_GB2312" w:eastAsia="仿宋_GB2312" w:cs="仿宋_GB2312"/>
                <w:sz w:val="24"/>
              </w:rPr>
              <w:t>情</w:t>
            </w:r>
          </w:p>
          <w:p>
            <w:pPr>
              <w:jc w:val="center"/>
              <w:rPr>
                <w:rFonts w:ascii="仿宋_GB2312" w:hAnsi="仿宋_GB2312" w:eastAsia="仿宋_GB2312" w:cs="仿宋_GB2312"/>
                <w:sz w:val="24"/>
              </w:rPr>
            </w:pPr>
            <w:r>
              <w:rPr>
                <w:rFonts w:hint="eastAsia" w:ascii="仿宋_GB2312" w:hAnsi="仿宋_GB2312" w:eastAsia="仿宋_GB2312" w:cs="仿宋_GB2312"/>
                <w:sz w:val="24"/>
              </w:rPr>
              <w:t>况</w:t>
            </w:r>
          </w:p>
        </w:tc>
        <w:tc>
          <w:tcPr>
            <w:tcW w:w="1796"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471"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820"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44"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798" w:type="dxa"/>
            <w:gridSpan w:val="2"/>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出生年月</w:t>
            </w:r>
          </w:p>
        </w:tc>
        <w:tc>
          <w:tcPr>
            <w:tcW w:w="1628"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学校全称</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年级系部</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现学历</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学制</w:t>
            </w:r>
          </w:p>
        </w:tc>
        <w:tc>
          <w:tcPr>
            <w:tcW w:w="720"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   年</w:t>
            </w:r>
          </w:p>
        </w:tc>
        <w:tc>
          <w:tcPr>
            <w:tcW w:w="107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入学时间</w:t>
            </w:r>
          </w:p>
        </w:tc>
        <w:tc>
          <w:tcPr>
            <w:tcW w:w="162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345" w:hRule="exact"/>
          <w:jc w:val="center"/>
        </w:trPr>
        <w:tc>
          <w:tcPr>
            <w:tcW w:w="607"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vMerge w:val="restart"/>
            <w:tcBorders>
              <w:top w:val="single" w:color="auto" w:sz="4" w:space="0"/>
              <w:left w:val="single" w:color="auto" w:sz="4"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邮箱地址</w:t>
            </w:r>
          </w:p>
        </w:tc>
        <w:tc>
          <w:tcPr>
            <w:tcW w:w="3235" w:type="dxa"/>
            <w:gridSpan w:val="5"/>
            <w:vMerge w:val="restart"/>
            <w:tcBorders>
              <w:top w:val="single" w:color="auto" w:sz="4" w:space="0"/>
              <w:left w:val="single" w:color="auto" w:sz="4" w:space="0"/>
              <w:right w:val="single" w:color="000000" w:sz="2" w:space="0"/>
            </w:tcBorders>
            <w:vAlign w:val="center"/>
          </w:tcPr>
          <w:p>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联系电话</w:t>
            </w:r>
          </w:p>
        </w:tc>
        <w:tc>
          <w:tcPr>
            <w:tcW w:w="162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vMerge w:val="continue"/>
            <w:tcBorders>
              <w:left w:val="single" w:color="auto" w:sz="4" w:space="0"/>
              <w:bottom w:val="single" w:color="auto" w:sz="4" w:space="0"/>
              <w:right w:val="single" w:color="000000" w:sz="2" w:space="0"/>
            </w:tcBorders>
          </w:tcPr>
          <w:p>
            <w:pPr>
              <w:jc w:val="center"/>
              <w:rPr>
                <w:rFonts w:ascii="仿宋_GB2312" w:hAnsi="仿宋_GB2312" w:eastAsia="仿宋_GB2312" w:cs="仿宋_GB2312"/>
                <w:sz w:val="24"/>
              </w:rPr>
            </w:pPr>
          </w:p>
        </w:tc>
        <w:tc>
          <w:tcPr>
            <w:tcW w:w="3235" w:type="dxa"/>
            <w:gridSpan w:val="5"/>
            <w:vMerge w:val="continue"/>
            <w:tcBorders>
              <w:left w:val="single" w:color="auto" w:sz="4" w:space="0"/>
              <w:bottom w:val="single" w:color="auto" w:sz="4" w:space="0"/>
              <w:right w:val="single" w:color="000000" w:sz="2" w:space="0"/>
            </w:tcBorders>
          </w:tcPr>
          <w:p>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QQ</w:t>
            </w:r>
          </w:p>
        </w:tc>
        <w:tc>
          <w:tcPr>
            <w:tcW w:w="162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restart"/>
            <w:tcBorders>
              <w:top w:val="single" w:color="auto" w:sz="4" w:space="0"/>
              <w:left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团</w:t>
            </w:r>
          </w:p>
          <w:p>
            <w:pPr>
              <w:jc w:val="center"/>
              <w:rPr>
                <w:rFonts w:ascii="仿宋_GB2312" w:hAnsi="仿宋_GB2312" w:eastAsia="仿宋_GB2312" w:cs="仿宋_GB2312"/>
                <w:sz w:val="24"/>
              </w:rPr>
            </w:pPr>
            <w:r>
              <w:rPr>
                <w:rFonts w:hint="eastAsia" w:ascii="仿宋_GB2312" w:hAnsi="仿宋_GB2312" w:eastAsia="仿宋_GB2312" w:cs="仿宋_GB2312"/>
                <w:sz w:val="24"/>
              </w:rPr>
              <w:t>队</w:t>
            </w:r>
          </w:p>
          <w:p>
            <w:pPr>
              <w:jc w:val="center"/>
              <w:rPr>
                <w:rFonts w:ascii="仿宋_GB2312" w:hAnsi="仿宋_GB2312" w:eastAsia="仿宋_GB2312" w:cs="仿宋_GB2312"/>
                <w:sz w:val="24"/>
              </w:rPr>
            </w:pPr>
            <w:r>
              <w:rPr>
                <w:rFonts w:hint="eastAsia" w:ascii="仿宋_GB2312" w:hAnsi="仿宋_GB2312" w:eastAsia="仿宋_GB2312" w:cs="仿宋_GB2312"/>
                <w:sz w:val="24"/>
              </w:rPr>
              <w:t>成</w:t>
            </w:r>
          </w:p>
          <w:p>
            <w:pPr>
              <w:jc w:val="center"/>
              <w:rPr>
                <w:rFonts w:ascii="仿宋_GB2312" w:hAnsi="仿宋_GB2312" w:eastAsia="仿宋_GB2312" w:cs="仿宋_GB2312"/>
                <w:sz w:val="24"/>
              </w:rPr>
            </w:pPr>
            <w:r>
              <w:rPr>
                <w:rFonts w:hint="eastAsia" w:ascii="仿宋_GB2312" w:hAnsi="仿宋_GB2312" w:eastAsia="仿宋_GB2312" w:cs="仿宋_GB2312"/>
                <w:sz w:val="24"/>
              </w:rPr>
              <w:t>员</w:t>
            </w: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学历</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所在学校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bottom w:val="single" w:color="auto" w:sz="4"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928" w:hRule="exact"/>
          <w:jc w:val="center"/>
        </w:trPr>
        <w:tc>
          <w:tcPr>
            <w:tcW w:w="607" w:type="dxa"/>
            <w:vMerge w:val="restart"/>
            <w:tcBorders>
              <w:top w:val="single" w:color="auto" w:sz="4" w:space="0"/>
              <w:left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资 </w:t>
            </w:r>
          </w:p>
          <w:p>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格 </w:t>
            </w:r>
          </w:p>
          <w:p>
            <w:pPr>
              <w:jc w:val="center"/>
              <w:rPr>
                <w:rFonts w:ascii="仿宋_GB2312" w:hAnsi="仿宋_GB2312" w:eastAsia="仿宋_GB2312" w:cs="仿宋_GB2312"/>
                <w:sz w:val="24"/>
              </w:rPr>
            </w:pPr>
            <w:r>
              <w:rPr>
                <w:rFonts w:hint="eastAsia" w:ascii="仿宋_GB2312" w:hAnsi="仿宋_GB2312" w:eastAsia="仿宋_GB2312" w:cs="仿宋_GB2312"/>
                <w:sz w:val="24"/>
              </w:rPr>
              <w:t>认</w:t>
            </w:r>
          </w:p>
          <w:p>
            <w:pPr>
              <w:jc w:val="center"/>
              <w:rPr>
                <w:rFonts w:ascii="仿宋_GB2312" w:hAnsi="仿宋_GB2312" w:eastAsia="仿宋_GB2312" w:cs="仿宋_GB2312"/>
                <w:sz w:val="24"/>
              </w:rPr>
            </w:pPr>
            <w:r>
              <w:rPr>
                <w:rFonts w:hint="eastAsia" w:ascii="仿宋_GB2312" w:hAnsi="仿宋_GB2312" w:eastAsia="仿宋_GB2312" w:cs="仿宋_GB2312"/>
                <w:sz w:val="24"/>
              </w:rPr>
              <w:t>定</w:t>
            </w: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学校学籍管理部门意见</w:t>
            </w:r>
          </w:p>
        </w:tc>
        <w:tc>
          <w:tcPr>
            <w:tcW w:w="6661" w:type="dxa"/>
            <w:gridSpan w:val="8"/>
            <w:tcBorders>
              <w:top w:val="single" w:color="auto" w:sz="4" w:space="0"/>
              <w:left w:val="single" w:color="auto" w:sz="4" w:space="0"/>
              <w:bottom w:val="single" w:color="000000" w:sz="2" w:space="0"/>
              <w:right w:val="single" w:color="000000" w:sz="2" w:space="0"/>
            </w:tcBorders>
          </w:tcPr>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是否为正式注册在校的全日制非成人教育、非在职的各类高等院校学生（含专科生、本科生和研究生）。</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□是  □否</w:t>
            </w:r>
          </w:p>
          <w:p>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 xml:space="preserve">    若是，其学号为：</w:t>
            </w:r>
            <w:r>
              <w:rPr>
                <w:rFonts w:hint="eastAsia" w:ascii="仿宋_GB2312" w:hAnsi="仿宋_GB2312" w:eastAsia="仿宋_GB2312" w:cs="仿宋_GB2312"/>
                <w:color w:val="000000"/>
                <w:sz w:val="24"/>
                <w:u w:val="single"/>
              </w:rPr>
              <w:t xml:space="preserve">         </w:t>
            </w:r>
            <w:r>
              <w:rPr>
                <w:rFonts w:hint="eastAsia" w:ascii="仿宋_GB2312" w:hAnsi="仿宋_GB2312" w:eastAsia="仿宋_GB2312" w:cs="仿宋_GB2312"/>
                <w:color w:val="000000"/>
                <w:sz w:val="24"/>
              </w:rPr>
              <w:t>（部门盖章）</w:t>
            </w:r>
          </w:p>
          <w:p>
            <w:pPr>
              <w:jc w:val="right"/>
              <w:rPr>
                <w:rFonts w:ascii="仿宋_GB2312" w:hAnsi="仿宋_GB2312" w:eastAsia="仿宋_GB2312" w:cs="仿宋_GB2312"/>
                <w:sz w:val="24"/>
              </w:rPr>
            </w:pPr>
            <w:r>
              <w:rPr>
                <w:rFonts w:hint="eastAsia" w:ascii="仿宋_GB2312" w:hAnsi="仿宋_GB2312" w:eastAsia="仿宋_GB2312" w:cs="仿宋_GB2312"/>
                <w:sz w:val="24"/>
              </w:rPr>
              <w:t xml:space="preserve"> 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928" w:hRule="exact"/>
          <w:jc w:val="center"/>
        </w:trPr>
        <w:tc>
          <w:tcPr>
            <w:tcW w:w="607" w:type="dxa"/>
            <w:vMerge w:val="continue"/>
            <w:tcBorders>
              <w:left w:val="single" w:color="000000" w:sz="2" w:space="0"/>
              <w:bottom w:val="single" w:color="auto" w:sz="4" w:space="0"/>
              <w:right w:val="single" w:color="000000" w:sz="2" w:space="0"/>
            </w:tcBorders>
          </w:tcPr>
          <w:p>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院系负责人或导师意见</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r>
              <w:rPr>
                <w:rFonts w:hint="eastAsia" w:ascii="仿宋_GB2312" w:hAnsi="仿宋_GB2312" w:eastAsia="仿宋_GB2312" w:cs="仿宋_GB2312"/>
                <w:color w:val="000000"/>
                <w:sz w:val="24"/>
              </w:rPr>
              <w:t xml:space="preserve">    本</w:t>
            </w:r>
            <w:r>
              <w:rPr>
                <w:rFonts w:hint="eastAsia" w:ascii="仿宋_GB2312" w:hAnsi="仿宋_GB2312" w:eastAsia="仿宋_GB2312" w:cs="仿宋_GB2312"/>
                <w:sz w:val="24"/>
              </w:rPr>
              <w:t>作品是否为课外学术科技或社会实践活动成果</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color w:val="000000"/>
                <w:sz w:val="24"/>
              </w:rPr>
              <w:t>□</w:t>
            </w:r>
            <w:r>
              <w:rPr>
                <w:rFonts w:hint="eastAsia" w:ascii="仿宋_GB2312" w:hAnsi="仿宋_GB2312" w:eastAsia="仿宋_GB2312" w:cs="仿宋_GB2312"/>
                <w:sz w:val="24"/>
              </w:rPr>
              <w:t xml:space="preserve">是  □否      </w:t>
            </w:r>
          </w:p>
          <w:p>
            <w:pPr>
              <w:ind w:firstLine="452" w:firstLineChars="200"/>
              <w:rPr>
                <w:rFonts w:ascii="仿宋_GB2312" w:hAnsi="仿宋_GB2312" w:eastAsia="仿宋_GB2312" w:cs="仿宋_GB2312"/>
                <w:sz w:val="24"/>
              </w:rPr>
            </w:pPr>
          </w:p>
          <w:p>
            <w:pPr>
              <w:ind w:firstLine="452" w:firstLineChars="200"/>
              <w:jc w:val="right"/>
              <w:rPr>
                <w:rFonts w:ascii="仿宋_GB2312" w:hAnsi="仿宋_GB2312" w:eastAsia="仿宋_GB2312" w:cs="仿宋_GB2312"/>
                <w:sz w:val="24"/>
              </w:rPr>
            </w:pPr>
            <w:r>
              <w:rPr>
                <w:rFonts w:hint="eastAsia" w:ascii="仿宋_GB2312" w:hAnsi="仿宋_GB2312" w:eastAsia="仿宋_GB2312" w:cs="仿宋_GB2312"/>
                <w:sz w:val="24"/>
              </w:rPr>
              <w:t>负责人签名           ：</w:t>
            </w:r>
          </w:p>
          <w:p>
            <w:pPr>
              <w:jc w:val="right"/>
              <w:rPr>
                <w:rFonts w:ascii="仿宋_GB2312" w:hAnsi="仿宋_GB2312" w:eastAsia="仿宋_GB2312" w:cs="仿宋_GB2312"/>
                <w:sz w:val="24"/>
              </w:rPr>
            </w:pPr>
            <w:r>
              <w:rPr>
                <w:rFonts w:hint="eastAsia" w:ascii="仿宋_GB2312" w:hAnsi="仿宋_GB2312" w:eastAsia="仿宋_GB2312" w:cs="仿宋_GB2312"/>
                <w:sz w:val="24"/>
              </w:rPr>
              <w:t>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bl>
    <w:p>
      <w:pPr>
        <w:ind w:firstLine="646"/>
        <w:rPr>
          <w:rFonts w:ascii="仿宋_GB2312" w:hAnsi="仿宋_GB2312" w:eastAsia="仿宋_GB2312" w:cs="仿宋_GB2312"/>
          <w:color w:val="000000"/>
          <w:sz w:val="24"/>
        </w:rPr>
      </w:pPr>
      <w:r>
        <w:rPr>
          <w:rFonts w:hint="eastAsia" w:ascii="仿宋_GB2312" w:hAnsi="仿宋_GB2312" w:eastAsia="仿宋_GB2312" w:cs="仿宋_GB2312"/>
          <w:color w:val="000000"/>
          <w:sz w:val="24"/>
        </w:rPr>
        <w:t>说明：</w:t>
      </w:r>
    </w:p>
    <w:p>
      <w:pPr>
        <w:ind w:firstLine="646"/>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1．必须由申报者本人按要求填写；</w:t>
      </w:r>
    </w:p>
    <w:p>
      <w:pPr>
        <w:ind w:firstLine="646"/>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2．申报者代表必须是作者中学历最高者，其余作者按学历高低排列；</w:t>
      </w:r>
    </w:p>
    <w:p>
      <w:pPr>
        <w:ind w:firstLine="646"/>
        <w:rPr>
          <w:rFonts w:ascii="黑体" w:eastAsia="黑体"/>
          <w:b/>
          <w:bCs/>
          <w:sz w:val="32"/>
        </w:rPr>
      </w:pPr>
      <w:r>
        <w:rPr>
          <w:rFonts w:hint="eastAsia" w:ascii="仿宋_GB2312" w:hAnsi="仿宋_GB2312" w:eastAsia="仿宋_GB2312" w:cs="仿宋_GB2312"/>
          <w:color w:val="000000"/>
          <w:sz w:val="24"/>
        </w:rPr>
        <w:t>3．本表中的学籍管理部门签章视为申报者情况的确认。</w:t>
      </w:r>
    </w:p>
    <w:p>
      <w:pPr>
        <w:spacing w:line="460" w:lineRule="exact"/>
        <w:jc w:val="center"/>
        <w:rPr>
          <w:rFonts w:ascii="宋体" w:hAnsi="宋体"/>
        </w:rPr>
      </w:pPr>
      <w:r>
        <w:rPr>
          <w:rFonts w:ascii="黑体" w:eastAsia="黑体"/>
          <w:b/>
          <w:bCs/>
          <w:sz w:val="32"/>
        </w:rPr>
        <w:br w:type="page"/>
      </w:r>
      <w:r>
        <w:rPr>
          <w:rFonts w:hint="eastAsia" w:ascii="黑体" w:eastAsia="黑体"/>
          <w:b/>
          <w:bCs/>
          <w:sz w:val="32"/>
        </w:rPr>
        <w:t>B1．申报作品情况（自然科学类学术论文）</w:t>
      </w:r>
    </w:p>
    <w:tbl>
      <w:tblPr>
        <w:tblStyle w:val="7"/>
        <w:tblW w:w="906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53"/>
        <w:gridCol w:w="7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14" w:hRule="atLeast"/>
          <w:jc w:val="center"/>
        </w:trPr>
        <w:tc>
          <w:tcPr>
            <w:tcW w:w="1553" w:type="dxa"/>
            <w:tcBorders>
              <w:top w:val="single" w:color="000000" w:sz="2"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514"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1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w:t>
            </w:r>
          </w:p>
          <w:p>
            <w:pPr>
              <w:jc w:val="center"/>
              <w:rPr>
                <w:rFonts w:ascii="仿宋_GB2312" w:hAnsi="仿宋_GB2312" w:eastAsia="仿宋_GB2312" w:cs="仿宋_GB2312"/>
                <w:sz w:val="24"/>
              </w:rPr>
            </w:pPr>
            <w:r>
              <w:rPr>
                <w:rFonts w:hint="eastAsia" w:ascii="仿宋_GB2312" w:hAnsi="仿宋_GB2312" w:eastAsia="仿宋_GB2312" w:cs="仿宋_GB2312"/>
                <w:sz w:val="24"/>
              </w:rPr>
              <w:t>品</w:t>
            </w:r>
          </w:p>
          <w:p>
            <w:pPr>
              <w:jc w:val="center"/>
              <w:rPr>
                <w:rFonts w:ascii="仿宋_GB2312" w:hAnsi="仿宋_GB2312" w:eastAsia="仿宋_GB2312" w:cs="仿宋_GB2312"/>
                <w:sz w:val="24"/>
              </w:rPr>
            </w:pPr>
            <w:r>
              <w:rPr>
                <w:rFonts w:hint="eastAsia" w:ascii="仿宋_GB2312" w:hAnsi="仿宋_GB2312" w:eastAsia="仿宋_GB2312" w:cs="仿宋_GB2312"/>
                <w:sz w:val="24"/>
              </w:rPr>
              <w:t>分</w:t>
            </w:r>
          </w:p>
          <w:p>
            <w:pPr>
              <w:jc w:val="center"/>
              <w:rPr>
                <w:rFonts w:ascii="仿宋_GB2312" w:hAnsi="仿宋_GB2312" w:eastAsia="仿宋_GB2312" w:cs="仿宋_GB2312"/>
                <w:sz w:val="24"/>
              </w:rPr>
            </w:pPr>
            <w:r>
              <w:rPr>
                <w:rFonts w:hint="eastAsia" w:ascii="仿宋_GB2312" w:hAnsi="仿宋_GB2312" w:eastAsia="仿宋_GB2312" w:cs="仿宋_GB2312"/>
                <w:sz w:val="24"/>
              </w:rPr>
              <w:t>类</w:t>
            </w:r>
          </w:p>
        </w:tc>
        <w:tc>
          <w:tcPr>
            <w:tcW w:w="7514" w:type="dxa"/>
            <w:tcBorders>
              <w:top w:val="single" w:color="auto" w:sz="4"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p>
          <w:p>
            <w:pPr>
              <w:rPr>
                <w:rFonts w:ascii="仿宋_GB2312" w:hAnsi="仿宋_GB2312" w:eastAsia="仿宋_GB2312" w:cs="仿宋_GB2312"/>
                <w:sz w:val="24"/>
              </w:rPr>
            </w:pPr>
            <w:r>
              <w:rPr>
                <w:rFonts w:hint="eastAsia" w:ascii="仿宋_GB2312" w:hAnsi="仿宋_GB2312" w:eastAsia="仿宋_GB2312" w:cs="仿宋_GB2312"/>
                <w:sz w:val="24"/>
              </w:rPr>
              <w:t>（  ）</w:t>
            </w:r>
          </w:p>
          <w:p>
            <w:pPr>
              <w:rPr>
                <w:rFonts w:ascii="仿宋_GB2312" w:hAnsi="仿宋_GB2312" w:eastAsia="仿宋_GB2312" w:cs="仿宋_GB2312"/>
                <w:sz w:val="24"/>
              </w:rPr>
            </w:pPr>
            <w:r>
              <w:rPr>
                <w:rFonts w:hint="eastAsia" w:ascii="仿宋_GB2312" w:hAnsi="仿宋_GB2312" w:eastAsia="仿宋_GB2312" w:cs="仿宋_GB2312"/>
                <w:sz w:val="24"/>
              </w:rPr>
              <w:t>A．机械与控制（包括机械、仪器仪表、自动化控制、工程、交通、建筑等）</w:t>
            </w:r>
          </w:p>
          <w:p>
            <w:pPr>
              <w:rPr>
                <w:rFonts w:ascii="仿宋_GB2312" w:hAnsi="仿宋_GB2312" w:eastAsia="仿宋_GB2312" w:cs="仿宋_GB2312"/>
                <w:sz w:val="24"/>
              </w:rPr>
            </w:pPr>
            <w:r>
              <w:rPr>
                <w:rFonts w:hint="eastAsia" w:ascii="仿宋_GB2312" w:hAnsi="仿宋_GB2312" w:eastAsia="仿宋_GB2312" w:cs="仿宋_GB2312"/>
                <w:sz w:val="24"/>
              </w:rPr>
              <w:t>B．信息技术（包括计算机、电信、通讯、电子等）</w:t>
            </w:r>
          </w:p>
          <w:p>
            <w:pPr>
              <w:rPr>
                <w:rFonts w:ascii="仿宋_GB2312" w:hAnsi="仿宋_GB2312" w:eastAsia="仿宋_GB2312" w:cs="仿宋_GB2312"/>
                <w:sz w:val="24"/>
              </w:rPr>
            </w:pPr>
            <w:r>
              <w:rPr>
                <w:rFonts w:hint="eastAsia" w:ascii="仿宋_GB2312" w:hAnsi="仿宋_GB2312" w:eastAsia="仿宋_GB2312" w:cs="仿宋_GB2312"/>
                <w:sz w:val="24"/>
              </w:rPr>
              <w:t>C．数理（包括数学、物理、地球与空间科学等）</w:t>
            </w:r>
          </w:p>
          <w:p>
            <w:pPr>
              <w:rPr>
                <w:rFonts w:ascii="仿宋_GB2312" w:hAnsi="仿宋_GB2312" w:eastAsia="仿宋_GB2312" w:cs="仿宋_GB2312"/>
                <w:sz w:val="24"/>
              </w:rPr>
            </w:pPr>
            <w:r>
              <w:rPr>
                <w:rFonts w:hint="eastAsia" w:ascii="仿宋_GB2312" w:hAnsi="仿宋_GB2312" w:eastAsia="仿宋_GB2312" w:cs="仿宋_GB2312"/>
                <w:sz w:val="24"/>
              </w:rPr>
              <w:t>D．生命科学（包括生物、农学、药学、医学、健康、卫生、食品等）</w:t>
            </w:r>
          </w:p>
          <w:p>
            <w:pPr>
              <w:rPr>
                <w:rFonts w:ascii="仿宋_GB2312" w:hAnsi="仿宋_GB2312" w:eastAsia="仿宋_GB2312" w:cs="仿宋_GB2312"/>
                <w:sz w:val="24"/>
              </w:rPr>
            </w:pPr>
            <w:r>
              <w:rPr>
                <w:rFonts w:hint="eastAsia" w:ascii="仿宋_GB2312" w:hAnsi="仿宋_GB2312" w:eastAsia="仿宋_GB2312" w:cs="仿宋_GB2312"/>
                <w:sz w:val="24"/>
              </w:rPr>
              <w:t>E．能源化工（包括能源、材料、石油、化学、化工、生态、环保等）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22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作品撰写的目的和基本思路</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1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作品的科学性、先进性及独特之处</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809"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作品的实际应用价值和现实意义</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8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w:t>
            </w:r>
          </w:p>
          <w:p>
            <w:pPr>
              <w:jc w:val="center"/>
              <w:rPr>
                <w:rFonts w:ascii="仿宋_GB2312" w:hAnsi="仿宋_GB2312" w:eastAsia="仿宋_GB2312" w:cs="仿宋_GB2312"/>
                <w:sz w:val="24"/>
              </w:rPr>
            </w:pPr>
            <w:r>
              <w:rPr>
                <w:rFonts w:hint="eastAsia" w:ascii="仿宋_GB2312" w:hAnsi="仿宋_GB2312" w:eastAsia="仿宋_GB2312" w:cs="仿宋_GB2312"/>
                <w:sz w:val="24"/>
              </w:rPr>
              <w:t>术</w:t>
            </w:r>
          </w:p>
          <w:p>
            <w:pPr>
              <w:jc w:val="center"/>
              <w:rPr>
                <w:rFonts w:ascii="仿宋_GB2312" w:hAnsi="仿宋_GB2312" w:eastAsia="仿宋_GB2312" w:cs="仿宋_GB2312"/>
                <w:sz w:val="24"/>
              </w:rPr>
            </w:pPr>
            <w:r>
              <w:rPr>
                <w:rFonts w:hint="eastAsia" w:ascii="仿宋_GB2312" w:hAnsi="仿宋_GB2312" w:eastAsia="仿宋_GB2312" w:cs="仿宋_GB2312"/>
                <w:sz w:val="24"/>
              </w:rPr>
              <w:t>论</w:t>
            </w:r>
          </w:p>
          <w:p>
            <w:pPr>
              <w:jc w:val="center"/>
              <w:rPr>
                <w:rFonts w:ascii="仿宋_GB2312" w:hAnsi="仿宋_GB2312" w:eastAsia="仿宋_GB2312" w:cs="仿宋_GB2312"/>
                <w:sz w:val="24"/>
              </w:rPr>
            </w:pPr>
            <w:r>
              <w:rPr>
                <w:rFonts w:hint="eastAsia" w:ascii="仿宋_GB2312" w:hAnsi="仿宋_GB2312" w:eastAsia="仿宋_GB2312" w:cs="仿宋_GB2312"/>
                <w:sz w:val="24"/>
              </w:rPr>
              <w:t>文</w:t>
            </w:r>
          </w:p>
          <w:p>
            <w:pPr>
              <w:jc w:val="center"/>
              <w:rPr>
                <w:rFonts w:ascii="仿宋_GB2312" w:hAnsi="仿宋_GB2312" w:eastAsia="仿宋_GB2312" w:cs="仿宋_GB2312"/>
                <w:sz w:val="24"/>
              </w:rPr>
            </w:pPr>
            <w:r>
              <w:rPr>
                <w:rFonts w:hint="eastAsia" w:ascii="仿宋_GB2312" w:hAnsi="仿宋_GB2312" w:eastAsia="仿宋_GB2312" w:cs="仿宋_GB2312"/>
                <w:sz w:val="24"/>
              </w:rPr>
              <w:t>文</w:t>
            </w:r>
          </w:p>
          <w:p>
            <w:pPr>
              <w:jc w:val="center"/>
              <w:rPr>
                <w:rFonts w:ascii="仿宋_GB2312" w:hAnsi="仿宋_GB2312" w:eastAsia="仿宋_GB2312" w:cs="仿宋_GB2312"/>
                <w:sz w:val="24"/>
              </w:rPr>
            </w:pPr>
            <w:r>
              <w:rPr>
                <w:rFonts w:hint="eastAsia" w:ascii="仿宋_GB2312" w:hAnsi="仿宋_GB2312" w:eastAsia="仿宋_GB2312" w:cs="仿宋_GB2312"/>
                <w:sz w:val="24"/>
              </w:rPr>
              <w:t>摘</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28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作品在何时、何地、何种机构举行的会议上或报刊上发表及所获奖励</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9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鉴定结果</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74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请提供对于理解、审查、评价所申报作品具有参考价值的现有技术及技术文献的检索目录</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1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申报材料清单（申报论文一篇，相关资料名称及数量）</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14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科研管理</w:t>
            </w:r>
          </w:p>
          <w:p>
            <w:pPr>
              <w:jc w:val="center"/>
              <w:rPr>
                <w:rFonts w:ascii="仿宋_GB2312" w:hAnsi="仿宋_GB2312" w:eastAsia="仿宋_GB2312" w:cs="仿宋_GB2312"/>
                <w:sz w:val="24"/>
              </w:rPr>
            </w:pPr>
            <w:r>
              <w:rPr>
                <w:rFonts w:hint="eastAsia" w:ascii="仿宋_GB2312" w:hAnsi="仿宋_GB2312" w:eastAsia="仿宋_GB2312" w:cs="仿宋_GB2312"/>
                <w:sz w:val="24"/>
              </w:rPr>
              <w:t>部门签章</w:t>
            </w:r>
          </w:p>
        </w:tc>
        <w:tc>
          <w:tcPr>
            <w:tcW w:w="7514"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p>
            <w:pPr>
              <w:jc w:val="right"/>
              <w:rPr>
                <w:rFonts w:ascii="仿宋_GB2312" w:hAnsi="仿宋_GB2312" w:eastAsia="仿宋_GB2312" w:cs="仿宋_GB2312"/>
                <w:sz w:val="24"/>
              </w:rPr>
            </w:pPr>
            <w:r>
              <w:rPr>
                <w:rFonts w:hint="eastAsia" w:ascii="仿宋_GB2312" w:hAnsi="仿宋_GB2312" w:eastAsia="仿宋_GB2312" w:cs="仿宋_GB2312"/>
                <w:sz w:val="24"/>
              </w:rPr>
              <w:t>年   月   日</w:t>
            </w:r>
          </w:p>
        </w:tc>
      </w:tr>
    </w:tbl>
    <w:p>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 xml:space="preserve">说明： </w:t>
      </w:r>
    </w:p>
    <w:p>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1．必须由申报者本人填写；</w:t>
      </w:r>
    </w:p>
    <w:p>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2．本部分中的科研管理部门签章视为对申报者所填内容的确认；</w:t>
      </w:r>
    </w:p>
    <w:p>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3．作品分类请按作品的学术方向或所涉及的主要学科领域填写；</w:t>
      </w:r>
    </w:p>
    <w:p>
      <w:pPr>
        <w:ind w:firstLine="452" w:firstLineChars="200"/>
        <w:jc w:val="left"/>
        <w:rPr>
          <w:rFonts w:ascii="宋体" w:hAnsi="宋体"/>
        </w:rPr>
      </w:pPr>
      <w:r>
        <w:rPr>
          <w:rFonts w:hint="eastAsia" w:ascii="仿宋_GB2312" w:hAnsi="仿宋_GB2312" w:eastAsia="仿宋_GB2312" w:cs="仿宋_GB2312"/>
          <w:sz w:val="24"/>
        </w:rPr>
        <w:t>4．硕士研究生、博士研究生作品不在此列。</w:t>
      </w:r>
    </w:p>
    <w:p>
      <w:pPr>
        <w:spacing w:line="460" w:lineRule="exact"/>
        <w:jc w:val="center"/>
        <w:rPr>
          <w:rFonts w:ascii="黑体" w:eastAsia="黑体"/>
          <w:b/>
          <w:bCs/>
          <w:sz w:val="32"/>
        </w:rPr>
      </w:pPr>
      <w:r>
        <w:rPr>
          <w:rFonts w:ascii="黑体" w:eastAsia="黑体"/>
          <w:b/>
          <w:bCs/>
          <w:sz w:val="32"/>
        </w:rPr>
        <w:br w:type="page"/>
      </w:r>
      <w:r>
        <w:rPr>
          <w:rFonts w:hint="eastAsia" w:ascii="黑体" w:eastAsia="黑体"/>
          <w:b/>
          <w:bCs/>
          <w:sz w:val="32"/>
        </w:rPr>
        <w:t>B2．申报作品情况</w:t>
      </w:r>
    </w:p>
    <w:p>
      <w:pPr>
        <w:spacing w:line="460" w:lineRule="exact"/>
        <w:jc w:val="center"/>
        <w:rPr>
          <w:rFonts w:ascii="黑体" w:eastAsia="黑体"/>
          <w:b/>
          <w:bCs/>
          <w:sz w:val="32"/>
        </w:rPr>
      </w:pPr>
      <w:r>
        <w:rPr>
          <w:rFonts w:hint="eastAsia" w:ascii="黑体" w:eastAsia="黑体"/>
          <w:b/>
          <w:bCs/>
          <w:sz w:val="32"/>
        </w:rPr>
        <w:t>（哲学社会科学类社会调查报告和学术论文）</w:t>
      </w:r>
    </w:p>
    <w:tbl>
      <w:tblPr>
        <w:tblStyle w:val="7"/>
        <w:tblW w:w="90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70"/>
        <w:gridCol w:w="7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78" w:hRule="atLeast"/>
          <w:jc w:val="center"/>
        </w:trPr>
        <w:tc>
          <w:tcPr>
            <w:tcW w:w="1370" w:type="dxa"/>
            <w:tcBorders>
              <w:top w:val="single" w:color="000000" w:sz="2"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632" w:type="dxa"/>
            <w:tcBorders>
              <w:top w:val="single" w:color="000000" w:sz="2"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63"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作品分类</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r>
              <w:rPr>
                <w:rFonts w:hint="eastAsia" w:ascii="仿宋_GB2312" w:hAnsi="仿宋_GB2312" w:eastAsia="仿宋_GB2312" w:cs="仿宋_GB2312"/>
                <w:sz w:val="24"/>
              </w:rPr>
              <w:t xml:space="preserve"> （  ）A．哲学  B．经济  C．社会  D．法律  E．教育  F．管理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741"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作品撰写的目的和基本思路</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84"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作品的科学性、先进性及独特之处</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398"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作品的实际应用价值和现实指导意义</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839"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p>
          <w:p>
            <w:pPr>
              <w:jc w:val="center"/>
              <w:rPr>
                <w:rFonts w:ascii="仿宋_GB2312" w:hAnsi="仿宋_GB2312" w:eastAsia="仿宋_GB2312" w:cs="仿宋_GB2312"/>
                <w:sz w:val="24"/>
              </w:rPr>
            </w:pPr>
            <w:r>
              <w:rPr>
                <w:rFonts w:hint="eastAsia" w:ascii="仿宋_GB2312" w:hAnsi="仿宋_GB2312" w:eastAsia="仿宋_GB2312" w:cs="仿宋_GB2312"/>
                <w:sz w:val="24"/>
              </w:rPr>
              <w:t>作</w:t>
            </w:r>
          </w:p>
          <w:p>
            <w:pPr>
              <w:jc w:val="center"/>
              <w:rPr>
                <w:rFonts w:ascii="仿宋_GB2312" w:hAnsi="仿宋_GB2312" w:eastAsia="仿宋_GB2312" w:cs="仿宋_GB2312"/>
                <w:sz w:val="24"/>
              </w:rPr>
            </w:pPr>
            <w:r>
              <w:rPr>
                <w:rFonts w:hint="eastAsia" w:ascii="仿宋_GB2312" w:hAnsi="仿宋_GB2312" w:eastAsia="仿宋_GB2312" w:cs="仿宋_GB2312"/>
                <w:sz w:val="24"/>
              </w:rPr>
              <w:t>品</w:t>
            </w:r>
          </w:p>
          <w:p>
            <w:pPr>
              <w:jc w:val="center"/>
              <w:rPr>
                <w:rFonts w:ascii="仿宋_GB2312" w:hAnsi="仿宋_GB2312" w:eastAsia="仿宋_GB2312" w:cs="仿宋_GB2312"/>
                <w:sz w:val="24"/>
              </w:rPr>
            </w:pPr>
            <w:r>
              <w:rPr>
                <w:rFonts w:hint="eastAsia" w:ascii="仿宋_GB2312" w:hAnsi="仿宋_GB2312" w:eastAsia="仿宋_GB2312" w:cs="仿宋_GB2312"/>
                <w:sz w:val="24"/>
              </w:rPr>
              <w:t>摘</w:t>
            </w:r>
          </w:p>
          <w:p>
            <w:pPr>
              <w:jc w:val="center"/>
              <w:rPr>
                <w:rFonts w:ascii="仿宋_GB2312" w:hAnsi="仿宋_GB2312" w:eastAsia="仿宋_GB2312" w:cs="仿宋_GB2312"/>
                <w:sz w:val="24"/>
              </w:rPr>
            </w:pPr>
            <w:r>
              <w:rPr>
                <w:rFonts w:hint="eastAsia" w:ascii="仿宋_GB2312" w:hAnsi="仿宋_GB2312" w:eastAsia="仿宋_GB2312" w:cs="仿宋_GB2312"/>
                <w:sz w:val="24"/>
              </w:rPr>
              <w:t>要</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137"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作品在何时、何地、何种机构举行的会议或报刊上发表登载、所获奖励及评定结果</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532"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请提供对于理解、审查、评价所申报作品，具有参考价值的现有对比数据及作品中资料来源的检索目录</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170"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调查方式</w:t>
            </w:r>
          </w:p>
        </w:tc>
        <w:tc>
          <w:tcPr>
            <w:tcW w:w="7632"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r>
              <w:rPr>
                <w:rFonts w:hint="eastAsia" w:ascii="仿宋_GB2312" w:hAnsi="仿宋_GB2312" w:eastAsia="仿宋_GB2312" w:cs="仿宋_GB2312"/>
                <w:sz w:val="24"/>
              </w:rPr>
              <w:t>□走访  □问卷  □现场采访  □人员介绍□个别交谈  □亲临实践  □会议</w:t>
            </w:r>
          </w:p>
          <w:p>
            <w:pPr>
              <w:jc w:val="left"/>
              <w:rPr>
                <w:rFonts w:ascii="仿宋_GB2312" w:hAnsi="仿宋_GB2312" w:eastAsia="仿宋_GB2312" w:cs="仿宋_GB2312"/>
                <w:sz w:val="24"/>
              </w:rPr>
            </w:pPr>
            <w:r>
              <w:rPr>
                <w:rFonts w:hint="eastAsia" w:ascii="仿宋_GB2312" w:hAnsi="仿宋_GB2312" w:eastAsia="仿宋_GB2312" w:cs="仿宋_GB2312"/>
                <w:sz w:val="24"/>
              </w:rPr>
              <w:t xml:space="preserve">□图片、照片   □书报刊物  □统计报表 </w:t>
            </w:r>
          </w:p>
          <w:p>
            <w:pPr>
              <w:jc w:val="left"/>
              <w:rPr>
                <w:rFonts w:ascii="仿宋_GB2312" w:hAnsi="仿宋_GB2312" w:eastAsia="仿宋_GB2312" w:cs="仿宋_GB2312"/>
                <w:sz w:val="24"/>
              </w:rPr>
            </w:pPr>
            <w:r>
              <w:rPr>
                <w:rFonts w:hint="eastAsia" w:ascii="仿宋_GB2312" w:hAnsi="仿宋_GB2312" w:eastAsia="仿宋_GB2312" w:cs="仿宋_GB2312"/>
                <w:sz w:val="24"/>
              </w:rPr>
              <w:t>□影视资料  □文件  □集体组织  □自发□其它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73"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主要调查单位及调查数量</w:t>
            </w:r>
          </w:p>
        </w:tc>
        <w:tc>
          <w:tcPr>
            <w:tcW w:w="7632"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u w:val="single"/>
              </w:rPr>
            </w:pPr>
            <w:r>
              <w:rPr>
                <w:rFonts w:hint="eastAsia" w:ascii="仿宋_GB2312" w:hAnsi="仿宋_GB2312" w:eastAsia="仿宋_GB2312" w:cs="仿宋_GB2312"/>
                <w:sz w:val="24"/>
              </w:rPr>
              <w:t>省（市）</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县（区）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乡（镇）</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村（街）</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单位</w:t>
            </w:r>
          </w:p>
          <w:p>
            <w:pPr>
              <w:jc w:val="center"/>
              <w:rPr>
                <w:rFonts w:ascii="仿宋_GB2312" w:hAnsi="仿宋_GB2312" w:eastAsia="仿宋_GB2312" w:cs="仿宋_GB2312"/>
                <w:sz w:val="24"/>
              </w:rPr>
            </w:pPr>
            <w:r>
              <w:rPr>
                <w:rFonts w:hint="eastAsia" w:ascii="仿宋_GB2312" w:hAnsi="仿宋_GB2312" w:eastAsia="仿宋_GB2312" w:cs="仿宋_GB2312"/>
                <w:sz w:val="24"/>
              </w:rPr>
              <w:t>邮编</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姓名</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电话</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调查单位</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个</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人次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004"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科研管理部门签章</w:t>
            </w:r>
          </w:p>
        </w:tc>
        <w:tc>
          <w:tcPr>
            <w:tcW w:w="7632" w:type="dxa"/>
            <w:tcBorders>
              <w:top w:val="single" w:color="auto" w:sz="4" w:space="0"/>
              <w:left w:val="single" w:color="auto" w:sz="4" w:space="0"/>
              <w:bottom w:val="single" w:color="000000" w:sz="2" w:space="0"/>
              <w:right w:val="single" w:color="000000" w:sz="2" w:space="0"/>
            </w:tcBorders>
          </w:tcPr>
          <w:p>
            <w:pPr>
              <w:rPr>
                <w:rFonts w:ascii="仿宋_GB2312" w:hAnsi="仿宋_GB2312" w:eastAsia="仿宋_GB2312" w:cs="仿宋_GB2312"/>
                <w:sz w:val="24"/>
              </w:rPr>
            </w:pPr>
          </w:p>
          <w:p>
            <w:pPr>
              <w:rPr>
                <w:rFonts w:ascii="仿宋_GB2312" w:hAnsi="仿宋_GB2312" w:eastAsia="仿宋_GB2312" w:cs="仿宋_GB2312"/>
                <w:sz w:val="24"/>
              </w:rPr>
            </w:pPr>
          </w:p>
          <w:p>
            <w:pPr>
              <w:rPr>
                <w:rFonts w:ascii="仿宋_GB2312" w:hAnsi="仿宋_GB2312" w:eastAsia="仿宋_GB2312" w:cs="仿宋_GB2312"/>
                <w:sz w:val="24"/>
              </w:rPr>
            </w:pPr>
          </w:p>
          <w:p>
            <w:pPr>
              <w:rPr>
                <w:rFonts w:ascii="仿宋_GB2312" w:hAnsi="仿宋_GB2312" w:eastAsia="仿宋_GB2312" w:cs="仿宋_GB2312"/>
                <w:sz w:val="24"/>
              </w:rPr>
            </w:pPr>
          </w:p>
          <w:p>
            <w:pPr>
              <w:jc w:val="right"/>
              <w:rPr>
                <w:rFonts w:ascii="仿宋_GB2312" w:hAnsi="仿宋_GB2312" w:eastAsia="仿宋_GB2312" w:cs="仿宋_GB2312"/>
                <w:sz w:val="24"/>
              </w:rPr>
            </w:pPr>
            <w:r>
              <w:rPr>
                <w:rFonts w:hint="eastAsia" w:ascii="仿宋_GB2312" w:hAnsi="仿宋_GB2312" w:eastAsia="仿宋_GB2312" w:cs="仿宋_GB2312"/>
                <w:sz w:val="24"/>
              </w:rPr>
              <w:t xml:space="preserve">                          年   月   日</w:t>
            </w:r>
          </w:p>
        </w:tc>
      </w:tr>
    </w:tbl>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1．必须由申报者本人填写；</w:t>
      </w:r>
    </w:p>
    <w:p>
      <w:pPr>
        <w:ind w:firstLine="452" w:firstLineChars="200"/>
        <w:rPr>
          <w:rFonts w:ascii="黑体" w:eastAsia="黑体"/>
          <w:b/>
          <w:bCs/>
          <w:sz w:val="32"/>
        </w:rPr>
      </w:pPr>
      <w:r>
        <w:rPr>
          <w:rFonts w:hint="eastAsia" w:ascii="仿宋_GB2312" w:hAnsi="仿宋_GB2312" w:eastAsia="仿宋_GB2312" w:cs="仿宋_GB2312"/>
          <w:sz w:val="24"/>
        </w:rPr>
        <w:t>2．本部分中的管理部门签章视为对申报者所填内容的确认。</w:t>
      </w:r>
    </w:p>
    <w:p>
      <w:pPr>
        <w:spacing w:line="460" w:lineRule="exact"/>
        <w:jc w:val="center"/>
        <w:rPr>
          <w:b/>
          <w:bCs/>
          <w:sz w:val="32"/>
        </w:rPr>
      </w:pPr>
      <w:r>
        <w:rPr>
          <w:rFonts w:ascii="黑体" w:eastAsia="黑体"/>
          <w:b/>
          <w:bCs/>
          <w:sz w:val="32"/>
        </w:rPr>
        <w:br w:type="page"/>
      </w:r>
      <w:r>
        <w:rPr>
          <w:rFonts w:hint="eastAsia" w:ascii="黑体" w:eastAsia="黑体"/>
          <w:b/>
          <w:bCs/>
          <w:sz w:val="32"/>
        </w:rPr>
        <w:t>B3．申报作品情况（科技发明制作）</w:t>
      </w:r>
    </w:p>
    <w:tbl>
      <w:tblPr>
        <w:tblStyle w:val="7"/>
        <w:tblW w:w="89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707"/>
        <w:gridCol w:w="72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58" w:hRule="atLeast"/>
          <w:jc w:val="center"/>
        </w:trPr>
        <w:tc>
          <w:tcPr>
            <w:tcW w:w="1707" w:type="dxa"/>
            <w:tcBorders>
              <w:top w:val="single" w:color="000000" w:sz="2"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289" w:type="dxa"/>
            <w:tcBorders>
              <w:top w:val="single" w:color="000000" w:sz="2"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74"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作品分类</w:t>
            </w:r>
          </w:p>
        </w:tc>
        <w:tc>
          <w:tcPr>
            <w:tcW w:w="7289"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r>
              <w:rPr>
                <w:rFonts w:hint="eastAsia" w:ascii="仿宋_GB2312" w:hAnsi="仿宋_GB2312" w:eastAsia="仿宋_GB2312" w:cs="仿宋_GB2312"/>
                <w:sz w:val="24"/>
              </w:rPr>
              <w:t>（  ）</w:t>
            </w:r>
          </w:p>
          <w:p>
            <w:pPr>
              <w:jc w:val="left"/>
              <w:rPr>
                <w:rFonts w:ascii="仿宋_GB2312" w:hAnsi="仿宋_GB2312" w:eastAsia="仿宋_GB2312" w:cs="仿宋_GB2312"/>
                <w:sz w:val="24"/>
              </w:rPr>
            </w:pPr>
            <w:r>
              <w:rPr>
                <w:rFonts w:hint="eastAsia" w:ascii="仿宋_GB2312" w:hAnsi="仿宋_GB2312" w:eastAsia="仿宋_GB2312" w:cs="仿宋_GB2312"/>
                <w:sz w:val="24"/>
              </w:rPr>
              <w:t>A.机械与控制（包括机械、仪器仪表、自动化控制、工程、交通、建筑等）</w:t>
            </w:r>
          </w:p>
          <w:p>
            <w:pPr>
              <w:jc w:val="left"/>
              <w:rPr>
                <w:rFonts w:ascii="仿宋_GB2312" w:hAnsi="仿宋_GB2312" w:eastAsia="仿宋_GB2312" w:cs="仿宋_GB2312"/>
                <w:sz w:val="24"/>
              </w:rPr>
            </w:pPr>
            <w:r>
              <w:rPr>
                <w:rFonts w:hint="eastAsia" w:ascii="仿宋_GB2312" w:hAnsi="仿宋_GB2312" w:eastAsia="仿宋_GB2312" w:cs="仿宋_GB2312"/>
                <w:sz w:val="24"/>
              </w:rPr>
              <w:t>B.信息技术（包括计算机、电信、通讯、电子等）</w:t>
            </w:r>
          </w:p>
          <w:p>
            <w:pPr>
              <w:jc w:val="left"/>
              <w:rPr>
                <w:rFonts w:ascii="仿宋_GB2312" w:hAnsi="仿宋_GB2312" w:eastAsia="仿宋_GB2312" w:cs="仿宋_GB2312"/>
                <w:sz w:val="24"/>
              </w:rPr>
            </w:pPr>
            <w:r>
              <w:rPr>
                <w:rFonts w:hint="eastAsia" w:ascii="仿宋_GB2312" w:hAnsi="仿宋_GB2312" w:eastAsia="仿宋_GB2312" w:cs="仿宋_GB2312"/>
                <w:sz w:val="24"/>
              </w:rPr>
              <w:t>C.数理（包括数学、物理、地球与空间科学等）</w:t>
            </w:r>
          </w:p>
          <w:p>
            <w:pPr>
              <w:jc w:val="left"/>
              <w:rPr>
                <w:rFonts w:ascii="仿宋_GB2312" w:hAnsi="仿宋_GB2312" w:eastAsia="仿宋_GB2312" w:cs="仿宋_GB2312"/>
                <w:sz w:val="24"/>
              </w:rPr>
            </w:pPr>
            <w:r>
              <w:rPr>
                <w:rFonts w:hint="eastAsia" w:ascii="仿宋_GB2312" w:hAnsi="仿宋_GB2312" w:eastAsia="仿宋_GB2312" w:cs="仿宋_GB2312"/>
                <w:sz w:val="24"/>
              </w:rPr>
              <w:t>D.生命科学（包括生物、农学、药学、医学、健康、卫生、食品等）</w:t>
            </w:r>
          </w:p>
          <w:p>
            <w:pPr>
              <w:jc w:val="left"/>
              <w:rPr>
                <w:rFonts w:ascii="仿宋_GB2312" w:hAnsi="仿宋_GB2312" w:eastAsia="仿宋_GB2312" w:cs="仿宋_GB2312"/>
                <w:sz w:val="24"/>
              </w:rPr>
            </w:pPr>
            <w:r>
              <w:rPr>
                <w:rFonts w:hint="eastAsia" w:ascii="仿宋_GB2312" w:hAnsi="仿宋_GB2312" w:eastAsia="仿宋_GB2312" w:cs="仿宋_GB2312"/>
                <w:sz w:val="24"/>
              </w:rPr>
              <w:t>E.能源化工（包括能源、材料、石油、化学、化工、生态、环保等）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0"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作品设计、发明的目的和基本思路，创新点，技术关键和主要技术指标</w:t>
            </w:r>
          </w:p>
        </w:tc>
        <w:tc>
          <w:tcPr>
            <w:tcW w:w="7289" w:type="dxa"/>
            <w:tcBorders>
              <w:top w:val="single" w:color="auto" w:sz="4" w:space="0"/>
              <w:left w:val="single" w:color="auto" w:sz="4" w:space="0"/>
              <w:bottom w:val="single" w:color="000000" w:sz="2" w:space="0"/>
              <w:right w:val="single" w:color="000000" w:sz="2" w:space="0"/>
            </w:tcBorders>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251"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作品的科学性先进性（必须说明与现有技术相比、该作品是否具有突出的实质性技术特点和显著进步。请提供技术性分析说明和参考文献资料）</w:t>
            </w:r>
          </w:p>
        </w:tc>
        <w:tc>
          <w:tcPr>
            <w:tcW w:w="7289" w:type="dxa"/>
            <w:tcBorders>
              <w:top w:val="single" w:color="auto" w:sz="4" w:space="0"/>
              <w:left w:val="single" w:color="auto" w:sz="4" w:space="0"/>
              <w:bottom w:val="single" w:color="000000" w:sz="2" w:space="0"/>
              <w:right w:val="single" w:color="000000" w:sz="2" w:space="0"/>
            </w:tcBorders>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127"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作品在何时、何地、何种机构举行的评审、鉴定、评比、展示等活动中获奖及鉴定结果</w:t>
            </w:r>
          </w:p>
        </w:tc>
        <w:tc>
          <w:tcPr>
            <w:tcW w:w="7289" w:type="dxa"/>
            <w:tcBorders>
              <w:top w:val="single" w:color="auto" w:sz="4" w:space="0"/>
              <w:left w:val="single" w:color="auto" w:sz="4" w:space="0"/>
              <w:bottom w:val="single" w:color="000000" w:sz="2" w:space="0"/>
              <w:right w:val="single" w:color="000000" w:sz="2" w:space="0"/>
            </w:tcBorders>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60"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作品所处</w:t>
            </w:r>
          </w:p>
          <w:p>
            <w:pPr>
              <w:jc w:val="center"/>
              <w:rPr>
                <w:rFonts w:ascii="仿宋_GB2312" w:hAnsi="仿宋_GB2312" w:eastAsia="仿宋_GB2312" w:cs="仿宋_GB2312"/>
                <w:sz w:val="24"/>
              </w:rPr>
            </w:pPr>
            <w:r>
              <w:rPr>
                <w:rFonts w:hint="eastAsia" w:ascii="仿宋_GB2312" w:hAnsi="仿宋_GB2312" w:eastAsia="仿宋_GB2312" w:cs="仿宋_GB2312"/>
                <w:sz w:val="24"/>
              </w:rPr>
              <w:t>阶  段</w:t>
            </w:r>
          </w:p>
        </w:tc>
        <w:tc>
          <w:tcPr>
            <w:tcW w:w="7289" w:type="dxa"/>
            <w:tcBorders>
              <w:top w:val="single" w:color="auto" w:sz="4"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r>
              <w:rPr>
                <w:rFonts w:hint="eastAsia" w:ascii="仿宋_GB2312" w:hAnsi="仿宋_GB2312" w:eastAsia="仿宋_GB2312" w:cs="仿宋_GB2312"/>
                <w:sz w:val="24"/>
              </w:rPr>
              <w:t>（  ）A．实验室阶段  B．中试阶段 C．生产阶段</w:t>
            </w:r>
          </w:p>
          <w:p>
            <w:pPr>
              <w:ind w:firstLine="113" w:firstLineChars="50"/>
              <w:rPr>
                <w:rFonts w:ascii="仿宋_GB2312" w:hAnsi="仿宋_GB2312" w:eastAsia="仿宋_GB2312" w:cs="仿宋_GB2312"/>
                <w:sz w:val="24"/>
              </w:rPr>
            </w:pPr>
            <w:r>
              <w:rPr>
                <w:rFonts w:hint="eastAsia" w:ascii="仿宋_GB2312" w:hAnsi="仿宋_GB2312" w:eastAsia="仿宋_GB2312" w:cs="仿宋_GB2312"/>
                <w:sz w:val="24"/>
              </w:rPr>
              <w:t>D．</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（自填）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59"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技术转让方式</w:t>
            </w:r>
          </w:p>
        </w:tc>
        <w:tc>
          <w:tcPr>
            <w:tcW w:w="7289"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23"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作品可展示的</w:t>
            </w:r>
          </w:p>
          <w:p>
            <w:pPr>
              <w:jc w:val="center"/>
              <w:rPr>
                <w:rFonts w:ascii="仿宋_GB2312" w:hAnsi="仿宋_GB2312" w:eastAsia="仿宋_GB2312" w:cs="仿宋_GB2312"/>
                <w:sz w:val="24"/>
              </w:rPr>
            </w:pPr>
            <w:r>
              <w:rPr>
                <w:rFonts w:hint="eastAsia" w:ascii="仿宋_GB2312" w:hAnsi="仿宋_GB2312" w:eastAsia="仿宋_GB2312" w:cs="仿宋_GB2312"/>
                <w:sz w:val="24"/>
              </w:rPr>
              <w:t>形  式</w:t>
            </w:r>
          </w:p>
        </w:tc>
        <w:tc>
          <w:tcPr>
            <w:tcW w:w="7289" w:type="dxa"/>
            <w:tcBorders>
              <w:top w:val="single" w:color="auto" w:sz="4" w:space="0"/>
              <w:left w:val="single" w:color="auto" w:sz="4" w:space="0"/>
              <w:bottom w:val="single" w:color="000000" w:sz="2" w:space="0"/>
              <w:right w:val="single" w:color="000000" w:sz="2" w:space="0"/>
            </w:tcBorders>
            <w:vAlign w:val="center"/>
          </w:tcPr>
          <w:p>
            <w:pPr>
              <w:jc w:val="left"/>
              <w:rPr>
                <w:rFonts w:ascii="仿宋_GB2312" w:hAnsi="仿宋_GB2312" w:eastAsia="仿宋_GB2312" w:cs="仿宋_GB2312"/>
                <w:sz w:val="24"/>
              </w:rPr>
            </w:pPr>
            <w:r>
              <w:rPr>
                <w:rFonts w:hint="eastAsia" w:ascii="仿宋_GB2312" w:hAnsi="仿宋_GB2312" w:eastAsia="仿宋_GB2312" w:cs="仿宋_GB2312"/>
                <w:sz w:val="24"/>
              </w:rPr>
              <w:t>□实物、产品  □模型  □图纸  □磁盘  □现场演示  □图片  □录像  □样品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208"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使用说明及该作品的技术特点和优势，提供该作品的适应范围及推广前景的技术性说明及市场分析和经济效益预测</w:t>
            </w:r>
          </w:p>
        </w:tc>
        <w:tc>
          <w:tcPr>
            <w:tcW w:w="7289" w:type="dxa"/>
            <w:tcBorders>
              <w:top w:val="single" w:color="auto" w:sz="4" w:space="0"/>
              <w:left w:val="single" w:color="auto" w:sz="4" w:space="0"/>
              <w:bottom w:val="single" w:color="000000" w:sz="2" w:space="0"/>
              <w:right w:val="single" w:color="000000" w:sz="2" w:space="0"/>
            </w:tcBorders>
          </w:tcPr>
          <w:p>
            <w:pPr>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25"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专利申报情况</w:t>
            </w:r>
          </w:p>
        </w:tc>
        <w:tc>
          <w:tcPr>
            <w:tcW w:w="7289" w:type="dxa"/>
            <w:tcBorders>
              <w:top w:val="single" w:color="auto" w:sz="4" w:space="0"/>
              <w:left w:val="single" w:color="auto" w:sz="4" w:space="0"/>
              <w:bottom w:val="single" w:color="000000" w:sz="2" w:space="0"/>
              <w:right w:val="single" w:color="000000" w:sz="2" w:space="0"/>
            </w:tcBorders>
            <w:vAlign w:val="center"/>
          </w:tcPr>
          <w:p>
            <w:pPr>
              <w:rPr>
                <w:rFonts w:ascii="仿宋_GB2312" w:hAnsi="仿宋_GB2312" w:eastAsia="仿宋_GB2312" w:cs="仿宋_GB2312"/>
                <w:sz w:val="24"/>
              </w:rPr>
            </w:pPr>
            <w:r>
              <w:rPr>
                <w:rFonts w:hint="eastAsia" w:ascii="仿宋_GB2312" w:hAnsi="仿宋_GB2312" w:eastAsia="仿宋_GB2312" w:cs="仿宋_GB2312"/>
                <w:sz w:val="24"/>
              </w:rPr>
              <w:t>□提出专利申报</w:t>
            </w:r>
          </w:p>
          <w:p>
            <w:pPr>
              <w:rPr>
                <w:rFonts w:ascii="仿宋_GB2312" w:hAnsi="仿宋_GB2312" w:eastAsia="仿宋_GB2312" w:cs="仿宋_GB2312"/>
                <w:sz w:val="24"/>
              </w:rPr>
            </w:pPr>
            <w:r>
              <w:rPr>
                <w:rFonts w:hint="eastAsia" w:ascii="仿宋_GB2312" w:hAnsi="仿宋_GB2312" w:eastAsia="仿宋_GB2312" w:cs="仿宋_GB2312"/>
                <w:sz w:val="24"/>
              </w:rPr>
              <w:t>申报号</w:t>
            </w:r>
            <w:r>
              <w:rPr>
                <w:rFonts w:hint="eastAsia" w:ascii="仿宋_GB2312" w:hAnsi="仿宋_GB2312" w:eastAsia="仿宋_GB2312" w:cs="仿宋_GB2312"/>
                <w:sz w:val="24"/>
                <w:u w:val="single"/>
              </w:rPr>
              <w:t xml:space="preserve">            </w:t>
            </w:r>
          </w:p>
          <w:p>
            <w:pPr>
              <w:rPr>
                <w:rFonts w:ascii="仿宋_GB2312" w:hAnsi="仿宋_GB2312" w:eastAsia="仿宋_GB2312" w:cs="仿宋_GB2312"/>
                <w:sz w:val="24"/>
              </w:rPr>
            </w:pPr>
            <w:r>
              <w:rPr>
                <w:rFonts w:hint="eastAsia" w:ascii="仿宋_GB2312" w:hAnsi="仿宋_GB2312" w:eastAsia="仿宋_GB2312" w:cs="仿宋_GB2312"/>
                <w:sz w:val="24"/>
              </w:rPr>
              <w:t>申报日期     年   月   日</w:t>
            </w:r>
          </w:p>
          <w:p>
            <w:pPr>
              <w:rPr>
                <w:rFonts w:ascii="仿宋_GB2312" w:hAnsi="仿宋_GB2312" w:eastAsia="仿宋_GB2312" w:cs="仿宋_GB2312"/>
                <w:sz w:val="24"/>
              </w:rPr>
            </w:pPr>
            <w:r>
              <w:rPr>
                <w:rFonts w:hint="eastAsia" w:ascii="仿宋_GB2312" w:hAnsi="仿宋_GB2312" w:eastAsia="仿宋_GB2312" w:cs="仿宋_GB2312"/>
                <w:sz w:val="24"/>
              </w:rPr>
              <w:t>□已获专利权批准</w:t>
            </w:r>
          </w:p>
          <w:p>
            <w:pPr>
              <w:rPr>
                <w:rFonts w:ascii="仿宋_GB2312" w:hAnsi="仿宋_GB2312" w:eastAsia="仿宋_GB2312" w:cs="仿宋_GB2312"/>
                <w:sz w:val="24"/>
              </w:rPr>
            </w:pPr>
            <w:r>
              <w:rPr>
                <w:rFonts w:hint="eastAsia" w:ascii="仿宋_GB2312" w:hAnsi="仿宋_GB2312" w:eastAsia="仿宋_GB2312" w:cs="仿宋_GB2312"/>
                <w:sz w:val="24"/>
              </w:rPr>
              <w:t>批准号</w:t>
            </w:r>
            <w:r>
              <w:rPr>
                <w:rFonts w:hint="eastAsia" w:ascii="仿宋_GB2312" w:hAnsi="仿宋_GB2312" w:eastAsia="仿宋_GB2312" w:cs="仿宋_GB2312"/>
                <w:sz w:val="24"/>
                <w:u w:val="single"/>
              </w:rPr>
              <w:t xml:space="preserve">               </w:t>
            </w:r>
          </w:p>
          <w:p>
            <w:pPr>
              <w:rPr>
                <w:rFonts w:ascii="仿宋_GB2312" w:hAnsi="仿宋_GB2312" w:eastAsia="仿宋_GB2312" w:cs="仿宋_GB2312"/>
                <w:sz w:val="24"/>
              </w:rPr>
            </w:pPr>
            <w:r>
              <w:rPr>
                <w:rFonts w:hint="eastAsia" w:ascii="仿宋_GB2312" w:hAnsi="仿宋_GB2312" w:eastAsia="仿宋_GB2312" w:cs="仿宋_GB2312"/>
                <w:sz w:val="24"/>
              </w:rPr>
              <w:t xml:space="preserve">批准日期     年   月   日 </w:t>
            </w:r>
          </w:p>
          <w:p>
            <w:pPr>
              <w:rPr>
                <w:rFonts w:ascii="仿宋_GB2312" w:hAnsi="仿宋_GB2312" w:eastAsia="仿宋_GB2312" w:cs="仿宋_GB2312"/>
                <w:sz w:val="24"/>
              </w:rPr>
            </w:pPr>
            <w:r>
              <w:rPr>
                <w:rFonts w:hint="eastAsia" w:ascii="仿宋_GB2312" w:hAnsi="仿宋_GB2312" w:eastAsia="仿宋_GB2312" w:cs="仿宋_GB2312"/>
                <w:sz w:val="24"/>
              </w:rPr>
              <w:t>□未提出专利申请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6"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科研管理部门</w:t>
            </w:r>
          </w:p>
          <w:p>
            <w:pPr>
              <w:jc w:val="center"/>
              <w:rPr>
                <w:rFonts w:ascii="仿宋_GB2312" w:hAnsi="仿宋_GB2312" w:eastAsia="仿宋_GB2312" w:cs="仿宋_GB2312"/>
                <w:sz w:val="24"/>
              </w:rPr>
            </w:pPr>
            <w:r>
              <w:rPr>
                <w:rFonts w:hint="eastAsia" w:ascii="仿宋_GB2312" w:hAnsi="仿宋_GB2312" w:eastAsia="仿宋_GB2312" w:cs="仿宋_GB2312"/>
                <w:sz w:val="24"/>
              </w:rPr>
              <w:t>签  章</w:t>
            </w:r>
          </w:p>
        </w:tc>
        <w:tc>
          <w:tcPr>
            <w:tcW w:w="7289" w:type="dxa"/>
            <w:tcBorders>
              <w:top w:val="single" w:color="auto" w:sz="4" w:space="0"/>
              <w:left w:val="single" w:color="auto" w:sz="4" w:space="0"/>
              <w:bottom w:val="single" w:color="000000" w:sz="2" w:space="0"/>
              <w:right w:val="single" w:color="000000" w:sz="2" w:space="0"/>
            </w:tcBorders>
          </w:tcPr>
          <w:p>
            <w:pPr>
              <w:jc w:val="left"/>
              <w:rPr>
                <w:rFonts w:ascii="仿宋_GB2312" w:hAnsi="仿宋_GB2312" w:eastAsia="仿宋_GB2312" w:cs="仿宋_GB2312"/>
                <w:sz w:val="24"/>
              </w:rPr>
            </w:pPr>
          </w:p>
          <w:p>
            <w:pPr>
              <w:jc w:val="left"/>
              <w:rPr>
                <w:rFonts w:ascii="仿宋_GB2312" w:hAnsi="仿宋_GB2312" w:eastAsia="仿宋_GB2312" w:cs="仿宋_GB2312"/>
                <w:sz w:val="24"/>
              </w:rPr>
            </w:pPr>
          </w:p>
          <w:p>
            <w:pPr>
              <w:jc w:val="left"/>
              <w:rPr>
                <w:rFonts w:ascii="仿宋_GB2312" w:hAnsi="仿宋_GB2312" w:eastAsia="仿宋_GB2312" w:cs="仿宋_GB2312"/>
                <w:sz w:val="24"/>
              </w:rPr>
            </w:pPr>
          </w:p>
          <w:p>
            <w:pPr>
              <w:jc w:val="left"/>
              <w:rPr>
                <w:rFonts w:ascii="仿宋_GB2312" w:hAnsi="仿宋_GB2312" w:eastAsia="仿宋_GB2312" w:cs="仿宋_GB2312"/>
                <w:sz w:val="24"/>
              </w:rPr>
            </w:pPr>
          </w:p>
          <w:p>
            <w:pPr>
              <w:jc w:val="left"/>
              <w:rPr>
                <w:rFonts w:ascii="仿宋_GB2312" w:hAnsi="仿宋_GB2312" w:eastAsia="仿宋_GB2312" w:cs="仿宋_GB2312"/>
                <w:sz w:val="24"/>
              </w:rPr>
            </w:pPr>
          </w:p>
          <w:p>
            <w:pPr>
              <w:jc w:val="right"/>
              <w:rPr>
                <w:rFonts w:ascii="仿宋_GB2312" w:hAnsi="仿宋_GB2312" w:eastAsia="仿宋_GB2312" w:cs="仿宋_GB2312"/>
                <w:sz w:val="24"/>
              </w:rPr>
            </w:pPr>
            <w:r>
              <w:rPr>
                <w:rFonts w:hint="eastAsia" w:ascii="仿宋_GB2312" w:hAnsi="仿宋_GB2312" w:eastAsia="仿宋_GB2312" w:cs="仿宋_GB2312"/>
                <w:sz w:val="24"/>
              </w:rPr>
              <w:t xml:space="preserve">                             年   月   日</w:t>
            </w:r>
          </w:p>
        </w:tc>
      </w:tr>
    </w:tbl>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1．必须由申报者本人填写；</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2．本部分中的科研管理部门签章视为对申报者所填内容的确认；</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3．本表必须附有研究报告，并提供图表、曲线、试验数据、原理结构图、外观图（照片）,也可附鉴定证书和应用证书；</w:t>
      </w:r>
    </w:p>
    <w:p>
      <w:pPr>
        <w:ind w:firstLine="452" w:firstLineChars="200"/>
        <w:rPr>
          <w:rFonts w:ascii="宋体" w:hAnsi="宋体"/>
        </w:rPr>
      </w:pPr>
      <w:r>
        <w:rPr>
          <w:rFonts w:hint="eastAsia" w:ascii="仿宋_GB2312" w:hAnsi="仿宋_GB2312" w:eastAsia="仿宋_GB2312" w:cs="仿宋_GB2312"/>
          <w:sz w:val="24"/>
        </w:rPr>
        <w:t>4．作品分类请按照作品发明点或创新点所在类别填报。</w:t>
      </w:r>
    </w:p>
    <w:p>
      <w:pPr>
        <w:spacing w:line="460" w:lineRule="exact"/>
        <w:jc w:val="center"/>
        <w:rPr>
          <w:rFonts w:ascii="楷体" w:hAnsi="楷体" w:eastAsia="楷体" w:cs="楷体"/>
          <w:b/>
          <w:bCs/>
          <w:sz w:val="32"/>
        </w:rPr>
      </w:pPr>
      <w:r>
        <w:rPr>
          <w:rFonts w:ascii="黑体" w:eastAsia="黑体"/>
          <w:b/>
          <w:bCs/>
          <w:sz w:val="32"/>
        </w:rPr>
        <w:br w:type="page"/>
      </w:r>
      <w:r>
        <w:rPr>
          <w:rFonts w:hint="eastAsia" w:ascii="黑体" w:eastAsia="黑体"/>
          <w:b/>
          <w:bCs/>
          <w:sz w:val="32"/>
        </w:rPr>
        <w:t>C.当前国内外同类课题研究水平概述</w:t>
      </w:r>
    </w:p>
    <w:tbl>
      <w:tblPr>
        <w:tblStyle w:val="7"/>
        <w:tblW w:w="90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304" w:hRule="atLeast"/>
          <w:jc w:val="center"/>
        </w:trPr>
        <w:tc>
          <w:tcPr>
            <w:tcW w:w="9000" w:type="dxa"/>
            <w:tcBorders>
              <w:top w:val="single" w:color="000000" w:sz="2" w:space="0"/>
              <w:left w:val="single" w:color="000000" w:sz="2" w:space="0"/>
              <w:bottom w:val="single" w:color="000000" w:sz="2" w:space="0"/>
              <w:right w:val="single" w:color="000000" w:sz="2" w:space="0"/>
            </w:tcBorders>
          </w:tcPr>
          <w:p>
            <w:pPr>
              <w:spacing w:line="460" w:lineRule="exact"/>
              <w:jc w:val="left"/>
            </w:pPr>
          </w:p>
        </w:tc>
      </w:tr>
    </w:tbl>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1.申报者可根据作品类别和情况填写；</w:t>
      </w:r>
    </w:p>
    <w:p>
      <w:pPr>
        <w:ind w:firstLine="452" w:firstLineChars="200"/>
        <w:rPr>
          <w:rFonts w:ascii="黑体" w:eastAsia="黑体"/>
          <w:b/>
          <w:bCs/>
          <w:sz w:val="32"/>
        </w:rPr>
      </w:pPr>
      <w:r>
        <w:rPr>
          <w:rFonts w:hint="eastAsia" w:ascii="仿宋_GB2312" w:hAnsi="仿宋_GB2312" w:eastAsia="仿宋_GB2312" w:cs="仿宋_GB2312"/>
          <w:sz w:val="24"/>
        </w:rPr>
        <w:t>2.填写此栏有助于评审。</w:t>
      </w:r>
    </w:p>
    <w:p>
      <w:pPr>
        <w:spacing w:line="460" w:lineRule="exact"/>
        <w:jc w:val="center"/>
        <w:rPr>
          <w:b/>
          <w:bCs/>
          <w:sz w:val="32"/>
        </w:rPr>
      </w:pPr>
      <w:r>
        <w:rPr>
          <w:rFonts w:ascii="黑体" w:eastAsia="黑体"/>
          <w:b/>
          <w:bCs/>
          <w:sz w:val="32"/>
        </w:rPr>
        <w:br w:type="page"/>
      </w:r>
      <w:r>
        <w:rPr>
          <w:rFonts w:hint="eastAsia" w:ascii="黑体" w:eastAsia="黑体"/>
          <w:b/>
          <w:bCs/>
          <w:sz w:val="32"/>
        </w:rPr>
        <w:t>D.推荐者情况及对作品的说明</w:t>
      </w:r>
    </w:p>
    <w:tbl>
      <w:tblPr>
        <w:tblStyle w:val="7"/>
        <w:tblpPr w:leftFromText="180" w:rightFromText="180" w:vertAnchor="text" w:horzAnchor="margin" w:tblpXSpec="center" w:tblpY="312"/>
        <w:tblW w:w="900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16"/>
        <w:gridCol w:w="1367"/>
        <w:gridCol w:w="1163"/>
        <w:gridCol w:w="743"/>
        <w:gridCol w:w="738"/>
        <w:gridCol w:w="748"/>
        <w:gridCol w:w="655"/>
        <w:gridCol w:w="825"/>
        <w:gridCol w:w="2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jc w:val="center"/>
        </w:trPr>
        <w:tc>
          <w:tcPr>
            <w:tcW w:w="416" w:type="dxa"/>
            <w:vMerge w:val="restart"/>
            <w:tcBorders>
              <w:top w:val="single" w:color="000000" w:sz="2"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推荐者情况</w:t>
            </w:r>
          </w:p>
        </w:tc>
        <w:tc>
          <w:tcPr>
            <w:tcW w:w="1367"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163"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743"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738"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748"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655"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825"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职称</w:t>
            </w:r>
          </w:p>
        </w:tc>
        <w:tc>
          <w:tcPr>
            <w:tcW w:w="2348" w:type="dxa"/>
            <w:tcBorders>
              <w:top w:val="single" w:color="000000" w:sz="2"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工作单位</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通讯地址</w:t>
            </w:r>
          </w:p>
        </w:tc>
        <w:tc>
          <w:tcPr>
            <w:tcW w:w="3392"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8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邮政编码</w:t>
            </w:r>
          </w:p>
        </w:tc>
        <w:tc>
          <w:tcPr>
            <w:tcW w:w="234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单位电话</w:t>
            </w:r>
          </w:p>
        </w:tc>
        <w:tc>
          <w:tcPr>
            <w:tcW w:w="3392" w:type="dxa"/>
            <w:gridSpan w:val="4"/>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c>
          <w:tcPr>
            <w:tcW w:w="1480" w:type="dxa"/>
            <w:gridSpan w:val="2"/>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住宅电话</w:t>
            </w:r>
          </w:p>
        </w:tc>
        <w:tc>
          <w:tcPr>
            <w:tcW w:w="2348" w:type="dxa"/>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87"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推荐者所在</w:t>
            </w:r>
          </w:p>
          <w:p>
            <w:pPr>
              <w:jc w:val="center"/>
              <w:rPr>
                <w:rFonts w:ascii="仿宋_GB2312" w:hAnsi="仿宋_GB2312" w:eastAsia="仿宋_GB2312" w:cs="仿宋_GB2312"/>
                <w:sz w:val="24"/>
              </w:rPr>
            </w:pPr>
            <w:r>
              <w:rPr>
                <w:rFonts w:hint="eastAsia" w:ascii="仿宋_GB2312" w:hAnsi="仿宋_GB2312" w:eastAsia="仿宋_GB2312" w:cs="仿宋_GB2312"/>
                <w:sz w:val="24"/>
              </w:rPr>
              <w:t>单位签章</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p>
            <w:pPr>
              <w:jc w:val="right"/>
              <w:rPr>
                <w:rFonts w:ascii="仿宋_GB2312" w:hAnsi="仿宋_GB2312" w:eastAsia="仿宋_GB2312" w:cs="仿宋_GB2312"/>
                <w:sz w:val="24"/>
              </w:rPr>
            </w:pPr>
            <w:r>
              <w:rPr>
                <w:rFonts w:hint="eastAsia" w:ascii="仿宋_GB2312" w:hAnsi="仿宋_GB2312" w:eastAsia="仿宋_GB2312" w:cs="仿宋_GB2312"/>
                <w:sz w:val="24"/>
              </w:rPr>
              <w:t>（签章）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332"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请对申报者申报情况的真实性作出阐述</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87"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请对作品的意义、技术水平、适用范围及推广前景作出您的评价</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67" w:hRule="exact"/>
          <w:jc w:val="center"/>
        </w:trPr>
        <w:tc>
          <w:tcPr>
            <w:tcW w:w="1783" w:type="dxa"/>
            <w:gridSpan w:val="2"/>
            <w:tcBorders>
              <w:top w:val="single" w:color="auto" w:sz="4" w:space="0"/>
              <w:left w:val="single" w:color="000000" w:sz="2" w:space="0"/>
              <w:bottom w:val="single" w:color="auto" w:sz="4"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其它说明</w:t>
            </w:r>
          </w:p>
        </w:tc>
        <w:tc>
          <w:tcPr>
            <w:tcW w:w="7220" w:type="dxa"/>
            <w:gridSpan w:val="7"/>
            <w:tcBorders>
              <w:top w:val="single" w:color="auto" w:sz="4" w:space="0"/>
              <w:left w:val="single" w:color="auto" w:sz="4" w:space="0"/>
              <w:bottom w:val="single" w:color="auto" w:sz="4" w:space="0"/>
              <w:right w:val="single" w:color="000000" w:sz="2" w:space="0"/>
            </w:tcBorders>
            <w:vAlign w:val="center"/>
          </w:tcPr>
          <w:p>
            <w:pPr>
              <w:jc w:val="center"/>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87" w:hRule="exact"/>
          <w:jc w:val="center"/>
        </w:trPr>
        <w:tc>
          <w:tcPr>
            <w:tcW w:w="1783" w:type="dxa"/>
            <w:gridSpan w:val="2"/>
            <w:tcBorders>
              <w:top w:val="single" w:color="auto" w:sz="4" w:space="0"/>
              <w:left w:val="single" w:color="000000" w:sz="2" w:space="0"/>
              <w:bottom w:val="single" w:color="auto" w:sz="4"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学校组织协调机构确认并盖章</w:t>
            </w:r>
          </w:p>
        </w:tc>
        <w:tc>
          <w:tcPr>
            <w:tcW w:w="7220" w:type="dxa"/>
            <w:gridSpan w:val="7"/>
            <w:tcBorders>
              <w:top w:val="single" w:color="auto" w:sz="4" w:space="0"/>
              <w:left w:val="single" w:color="auto" w:sz="4" w:space="0"/>
              <w:bottom w:val="single" w:color="auto" w:sz="4" w:space="0"/>
              <w:right w:val="single" w:color="000000" w:sz="2" w:space="0"/>
            </w:tcBorders>
            <w:vAlign w:val="bottom"/>
          </w:tcPr>
          <w:p>
            <w:pPr>
              <w:jc w:val="right"/>
              <w:rPr>
                <w:rFonts w:ascii="仿宋_GB2312" w:hAnsi="仿宋_GB2312" w:eastAsia="仿宋_GB2312" w:cs="仿宋_GB2312"/>
                <w:sz w:val="24"/>
              </w:rPr>
            </w:pPr>
            <w:r>
              <w:rPr>
                <w:rFonts w:hint="eastAsia" w:ascii="仿宋_GB2312" w:hAnsi="仿宋_GB2312" w:eastAsia="仿宋_GB2312" w:cs="仿宋_GB2312"/>
                <w:sz w:val="24"/>
              </w:rPr>
              <w:t>（团委代章）       年   月   日</w:t>
            </w:r>
          </w:p>
          <w:p>
            <w:pPr>
              <w:jc w:val="righ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772"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校主管领导或校主管部门确认盖章</w:t>
            </w:r>
          </w:p>
        </w:tc>
        <w:tc>
          <w:tcPr>
            <w:tcW w:w="7220" w:type="dxa"/>
            <w:gridSpan w:val="7"/>
            <w:tcBorders>
              <w:top w:val="single" w:color="auto" w:sz="4" w:space="0"/>
              <w:left w:val="single" w:color="auto" w:sz="4" w:space="0"/>
              <w:bottom w:val="single" w:color="000000" w:sz="2" w:space="0"/>
              <w:right w:val="single" w:color="000000" w:sz="2" w:space="0"/>
            </w:tcBorders>
            <w:vAlign w:val="bottom"/>
          </w:tcPr>
          <w:p>
            <w:pPr>
              <w:jc w:val="right"/>
              <w:rPr>
                <w:rFonts w:ascii="仿宋_GB2312" w:hAnsi="仿宋_GB2312" w:eastAsia="仿宋_GB2312" w:cs="仿宋_GB2312"/>
                <w:sz w:val="24"/>
              </w:rPr>
            </w:pPr>
            <w:r>
              <w:rPr>
                <w:rFonts w:hint="eastAsia" w:ascii="仿宋_GB2312" w:hAnsi="仿宋_GB2312" w:eastAsia="仿宋_GB2312" w:cs="仿宋_GB2312"/>
                <w:sz w:val="24"/>
              </w:rPr>
              <w:t>年   月   日</w:t>
            </w:r>
          </w:p>
        </w:tc>
      </w:tr>
    </w:tbl>
    <w:p>
      <w:pPr>
        <w:rPr>
          <w:rFonts w:ascii="宋体" w:hAnsi="宋体"/>
        </w:rPr>
      </w:pP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1．由推荐者本人填写；</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2．推荐者必须具有高级专业技术职称，并是与申报作品相同或相关领域的专家学者或专业技术人员（教研组集体推荐亦可）；</w:t>
      </w:r>
    </w:p>
    <w:p>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3．推荐者填写此部分，即视为同意推荐；</w:t>
      </w:r>
    </w:p>
    <w:p>
      <w:pPr>
        <w:ind w:firstLine="452" w:firstLineChars="200"/>
        <w:rPr>
          <w:rFonts w:ascii="黑体" w:eastAsia="黑体"/>
          <w:sz w:val="36"/>
        </w:rPr>
      </w:pPr>
      <w:r>
        <w:rPr>
          <w:rFonts w:hint="eastAsia" w:ascii="仿宋_GB2312" w:hAnsi="仿宋_GB2312" w:eastAsia="仿宋_GB2312" w:cs="仿宋_GB2312"/>
          <w:sz w:val="24"/>
        </w:rPr>
        <w:t>4．推荐者所在单位签章仅被视为对推荐者身份的确认。</w:t>
      </w:r>
    </w:p>
    <w:p>
      <w:pPr>
        <w:spacing w:line="460" w:lineRule="exact"/>
        <w:jc w:val="center"/>
        <w:rPr>
          <w:rFonts w:ascii="黑体" w:eastAsia="黑体"/>
          <w:b/>
          <w:bCs/>
          <w:sz w:val="32"/>
        </w:rPr>
      </w:pPr>
      <w:r>
        <w:rPr>
          <w:rFonts w:ascii="黑体" w:eastAsia="黑体"/>
          <w:b/>
          <w:bCs/>
          <w:sz w:val="30"/>
        </w:rPr>
        <w:br w:type="page"/>
      </w:r>
      <w:r>
        <w:rPr>
          <w:rFonts w:hint="eastAsia" w:ascii="黑体" w:eastAsia="黑体"/>
          <w:b/>
          <w:bCs/>
          <w:sz w:val="32"/>
        </w:rPr>
        <w:t>E．作者本人承诺</w:t>
      </w:r>
    </w:p>
    <w:tbl>
      <w:tblPr>
        <w:tblStyle w:val="7"/>
        <w:tblW w:w="9000" w:type="dxa"/>
        <w:tblInd w:w="4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48" w:hRule="atLeast"/>
        </w:trPr>
        <w:tc>
          <w:tcPr>
            <w:tcW w:w="9000" w:type="dxa"/>
          </w:tcPr>
          <w:p>
            <w:pPr>
              <w:rPr>
                <w:rFonts w:hint="eastAsia" w:ascii="仿宋_GB2312" w:hAnsi="仿宋_GB2312" w:eastAsia="仿宋_GB2312" w:cs="仿宋_GB2312"/>
                <w:sz w:val="24"/>
              </w:rPr>
            </w:pPr>
          </w:p>
          <w:p>
            <w:pPr>
              <w:rPr>
                <w:rFonts w:hint="eastAsia" w:ascii="仿宋_GB2312" w:hAnsi="仿宋_GB2312" w:eastAsia="仿宋_GB2312" w:cs="仿宋_GB2312"/>
                <w:sz w:val="24"/>
              </w:rPr>
            </w:pPr>
            <w:r>
              <w:rPr>
                <w:rFonts w:hint="eastAsia" w:ascii="仿宋_GB2312" w:hAnsi="仿宋_GB2312" w:eastAsia="仿宋_GB2312" w:cs="仿宋_GB2312"/>
                <w:sz w:val="24"/>
              </w:rPr>
              <w:t>承诺无弄虚作假等情况</w:t>
            </w: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作者本人（签名）：                </w:t>
            </w:r>
          </w:p>
          <w:p>
            <w:pPr>
              <w:jc w:val="right"/>
              <w:rPr>
                <w:rFonts w:hint="eastAsia" w:ascii="仿宋_GB2312" w:hAnsi="仿宋_GB2312" w:eastAsia="仿宋_GB2312" w:cs="仿宋_GB2312"/>
                <w:sz w:val="24"/>
              </w:rPr>
            </w:pPr>
            <w:r>
              <w:rPr>
                <w:rFonts w:hint="eastAsia" w:ascii="仿宋_GB2312" w:hAnsi="仿宋_GB2312" w:eastAsia="仿宋_GB2312" w:cs="仿宋_GB2312"/>
                <w:sz w:val="24"/>
              </w:rPr>
              <w:t>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 xml:space="preserve">年    月  </w:t>
            </w:r>
            <w:r>
              <w:rPr>
                <w:rFonts w:hint="default" w:ascii="仿宋_GB2312" w:hAnsi="仿宋_GB2312" w:eastAsia="仿宋_GB2312" w:cs="仿宋_GB2312"/>
                <w:sz w:val="24"/>
                <w:lang w:val="en-US"/>
              </w:rPr>
              <w:t xml:space="preserve"> </w:t>
            </w:r>
            <w:r>
              <w:rPr>
                <w:rFonts w:hint="eastAsia" w:ascii="仿宋_GB2312" w:hAnsi="仿宋_GB2312" w:eastAsia="仿宋_GB2312" w:cs="仿宋_GB2312"/>
                <w:sz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1" w:hRule="atLeast"/>
        </w:trPr>
        <w:tc>
          <w:tcPr>
            <w:tcW w:w="9000" w:type="dxa"/>
          </w:tcPr>
          <w:p>
            <w:pPr>
              <w:rPr>
                <w:rFonts w:hint="eastAsia" w:ascii="仿宋_GB2312" w:hAnsi="仿宋_GB2312" w:eastAsia="仿宋_GB2312" w:cs="仿宋_GB2312"/>
                <w:sz w:val="24"/>
              </w:rPr>
            </w:pPr>
          </w:p>
          <w:p>
            <w:pPr>
              <w:rPr>
                <w:rFonts w:hint="eastAsia" w:ascii="仿宋_GB2312" w:hAnsi="仿宋_GB2312" w:eastAsia="仿宋_GB2312" w:cs="仿宋_GB2312"/>
                <w:sz w:val="24"/>
              </w:rPr>
            </w:pPr>
            <w:r>
              <w:rPr>
                <w:rFonts w:hint="eastAsia" w:ascii="仿宋_GB2312" w:hAnsi="仿宋_GB2312" w:eastAsia="仿宋_GB2312" w:cs="仿宋_GB2312"/>
                <w:sz w:val="24"/>
              </w:rPr>
              <w:t>评审会资格审查意见</w:t>
            </w: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审查人（签名）：                </w:t>
            </w:r>
          </w:p>
          <w:p>
            <w:pPr>
              <w:jc w:val="right"/>
              <w:rPr>
                <w:rFonts w:hint="eastAsia" w:ascii="仿宋_GB2312" w:hAnsi="仿宋_GB2312" w:eastAsia="仿宋_GB2312" w:cs="仿宋_GB2312"/>
                <w:sz w:val="24"/>
              </w:rPr>
            </w:pPr>
            <w:r>
              <w:rPr>
                <w:rFonts w:hint="eastAsia" w:ascii="仿宋_GB2312" w:hAnsi="仿宋_GB2312" w:eastAsia="仿宋_GB2312" w:cs="仿宋_GB2312"/>
                <w:sz w:val="24"/>
              </w:rPr>
              <w:t>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9" w:hRule="atLeast"/>
        </w:trPr>
        <w:tc>
          <w:tcPr>
            <w:tcW w:w="9000" w:type="dxa"/>
          </w:tcPr>
          <w:p>
            <w:pPr>
              <w:rPr>
                <w:rFonts w:hint="eastAsia" w:ascii="仿宋_GB2312" w:hAnsi="仿宋_GB2312" w:eastAsia="仿宋_GB2312" w:cs="仿宋_GB2312"/>
                <w:sz w:val="24"/>
              </w:rPr>
            </w:pPr>
          </w:p>
          <w:p>
            <w:pPr>
              <w:rPr>
                <w:rFonts w:hint="eastAsia" w:ascii="仿宋_GB2312" w:hAnsi="仿宋_GB2312" w:eastAsia="仿宋_GB2312" w:cs="仿宋_GB2312"/>
                <w:sz w:val="24"/>
              </w:rPr>
            </w:pPr>
            <w:r>
              <w:rPr>
                <w:rFonts w:hint="eastAsia" w:ascii="仿宋_GB2312" w:hAnsi="仿宋_GB2312" w:eastAsia="仿宋_GB2312" w:cs="仿宋_GB2312"/>
                <w:sz w:val="24"/>
              </w:rPr>
              <w:t>评审会审查结果</w:t>
            </w: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rPr>
                <w:rFonts w:hint="eastAsia" w:ascii="仿宋_GB2312" w:hAnsi="仿宋_GB2312" w:eastAsia="仿宋_GB2312" w:cs="仿宋_GB2312"/>
                <w:sz w:val="24"/>
              </w:rPr>
            </w:pPr>
            <w:r>
              <w:rPr>
                <w:rFonts w:hint="eastAsia" w:ascii="仿宋_GB2312" w:hAnsi="仿宋_GB2312" w:eastAsia="仿宋_GB2312" w:cs="仿宋_GB2312"/>
                <w:sz w:val="24"/>
              </w:rPr>
              <w:t>□合格              □ 不合格</w:t>
            </w: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jc w:val="center"/>
              <w:rPr>
                <w:rFonts w:hint="eastAsia" w:ascii="仿宋_GB2312" w:hAnsi="仿宋_GB2312" w:eastAsia="仿宋_GB2312" w:cs="仿宋_GB2312"/>
                <w:sz w:val="24"/>
              </w:rPr>
            </w:pPr>
          </w:p>
          <w:p>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负责人（签名）：                </w:t>
            </w:r>
          </w:p>
          <w:p>
            <w:pPr>
              <w:jc w:val="right"/>
              <w:rPr>
                <w:rFonts w:hint="eastAsia" w:ascii="仿宋_GB2312" w:hAnsi="仿宋_GB2312" w:eastAsia="仿宋_GB2312" w:cs="仿宋_GB2312"/>
                <w:sz w:val="24"/>
              </w:rPr>
            </w:pPr>
          </w:p>
          <w:p>
            <w:pPr>
              <w:jc w:val="right"/>
              <w:rPr>
                <w:rFonts w:hint="eastAsia" w:ascii="仿宋_GB2312" w:hAnsi="仿宋_GB2312" w:eastAsia="仿宋_GB2312" w:cs="仿宋_GB2312"/>
                <w:sz w:val="24"/>
              </w:rPr>
            </w:pPr>
            <w:r>
              <w:rPr>
                <w:rFonts w:hint="eastAsia" w:ascii="仿宋_GB2312" w:hAnsi="仿宋_GB2312" w:eastAsia="仿宋_GB2312" w:cs="仿宋_GB2312"/>
                <w:sz w:val="24"/>
              </w:rPr>
              <w:t>201</w:t>
            </w:r>
            <w:r>
              <w:rPr>
                <w:rFonts w:hint="default" w:ascii="仿宋_GB2312" w:hAnsi="仿宋_GB2312" w:eastAsia="仿宋_GB2312" w:cs="仿宋_GB2312"/>
                <w:sz w:val="24"/>
                <w:lang w:val="en-US"/>
              </w:rPr>
              <w:t>8</w:t>
            </w:r>
            <w:r>
              <w:rPr>
                <w:rFonts w:hint="eastAsia" w:ascii="仿宋_GB2312" w:hAnsi="仿宋_GB2312" w:eastAsia="仿宋_GB2312" w:cs="仿宋_GB2312"/>
                <w:sz w:val="24"/>
              </w:rPr>
              <w:t>年    月    日</w:t>
            </w:r>
          </w:p>
        </w:tc>
      </w:tr>
    </w:tbl>
    <w:p>
      <w:pPr>
        <w:spacing w:line="460" w:lineRule="exact"/>
        <w:rPr>
          <w:rFonts w:hint="eastAsia" w:ascii="楷体" w:hAnsi="楷体" w:eastAsia="楷体" w:cs="楷体"/>
          <w:b/>
          <w:bCs/>
          <w:sz w:val="30"/>
        </w:rPr>
      </w:pPr>
    </w:p>
    <w:sectPr>
      <w:footerReference r:id="rId3" w:type="default"/>
      <w:pgSz w:w="11907" w:h="16839"/>
      <w:pgMar w:top="1440" w:right="1361" w:bottom="1157" w:left="1361" w:header="851" w:footer="992" w:gutter="0"/>
      <w:cols w:space="720" w:num="1"/>
      <w:docGrid w:type="linesAndChars" w:linePitch="312" w:charSpace="-298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隶书">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fldChar w:fldCharType="begin"/>
    </w:r>
    <w:r>
      <w:rPr>
        <w:rStyle w:val="5"/>
      </w:rPr>
      <w:instrText xml:space="preserve">PAGE  </w:instrText>
    </w:r>
    <w:r>
      <w:fldChar w:fldCharType="separate"/>
    </w:r>
    <w:r>
      <w:rPr>
        <w:rStyle w:val="5"/>
      </w:rPr>
      <w:t>16</w: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913D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4">
    <w:name w:val="Default Paragraph Font"/>
    <w:uiPriority w:val="1"/>
  </w:style>
  <w:style w:type="table" w:default="1" w:styleId="7">
    <w:name w:val="Normal Table"/>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qFormat/>
    <w:uiPriority w:val="0"/>
  </w:style>
  <w:style w:type="character" w:styleId="6">
    <w:name w:val="Hyperlink"/>
    <w:basedOn w:val="4"/>
    <w:uiPriority w:val="0"/>
    <w:rPr>
      <w:color w:val="0563C1"/>
      <w:u w:val="single"/>
    </w:rPr>
  </w:style>
  <w:style w:type="character" w:customStyle="1" w:styleId="8">
    <w:name w:val="页眉 Char"/>
    <w:basedOn w:val="4"/>
    <w:link w:val="3"/>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37EAAD-E482-45DE-B232-C492B0A5BEFB}">
  <ds:schemaRefs/>
</ds:datastoreItem>
</file>

<file path=docProps/app.xml><?xml version="1.0" encoding="utf-8"?>
<Properties xmlns="http://schemas.openxmlformats.org/officeDocument/2006/extended-properties" xmlns:vt="http://schemas.openxmlformats.org/officeDocument/2006/docPropsVTypes">
  <Template>Normal.dotm</Template>
  <Pages>16</Pages>
  <Words>2764</Words>
  <Characters>2876</Characters>
  <Paragraphs>473</Paragraphs>
  <TotalTime>25</TotalTime>
  <ScaleCrop>false</ScaleCrop>
  <LinksUpToDate>false</LinksUpToDate>
  <CharactersWithSpaces>3572</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2016-09-25T01:46:00Z</dcterms:created>
  <dc:creator>lenovo</dc:creator>
  <cp:lastModifiedBy>Administrator</cp:lastModifiedBy>
  <dcterms:modified xsi:type="dcterms:W3CDTF">2018-09-29T03:04:32Z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